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Look w:val="04A0"/>
      </w:tblPr>
      <w:tblGrid>
        <w:gridCol w:w="5000"/>
        <w:gridCol w:w="5000"/>
      </w:tblGrid>
      <w:tr w:rsidR="00796BE8" w:rsidTr="00796BE8">
        <w:trPr>
          <w:trHeight w:val="4251"/>
        </w:trPr>
        <w:tc>
          <w:tcPr>
            <w:tcW w:w="5000" w:type="dxa"/>
            <w:hideMark/>
          </w:tcPr>
          <w:tbl>
            <w:tblPr>
              <w:tblW w:w="0" w:type="auto"/>
              <w:tblLook w:val="04A0"/>
            </w:tblPr>
            <w:tblGrid>
              <w:gridCol w:w="4536"/>
              <w:gridCol w:w="248"/>
            </w:tblGrid>
            <w:tr w:rsidR="00796BE8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Муниципального района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Самарской области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ПОСТАНОВЛЕНИЕ </w:t>
            </w:r>
          </w:p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евлезеркино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261"/>
              <w:gridCol w:w="1407"/>
            </w:tblGrid>
            <w:tr w:rsidR="00796BE8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796BE8" w:rsidRDefault="009D2430" w:rsidP="009D2430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от 31.12.</w:t>
                  </w:r>
                  <w:r w:rsidR="00796BE8">
                    <w:rPr>
                      <w:rFonts w:ascii="Times New Roman" w:hAnsi="Times New Roman"/>
                      <w:sz w:val="24"/>
                      <w:szCs w:val="24"/>
                    </w:rPr>
                    <w:t xml:space="preserve">2015г.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796BE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796BE8" w:rsidRDefault="007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BE8" w:rsidRDefault="00796BE8" w:rsidP="00796B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от 20.11.2014г. № 50</w:t>
      </w:r>
      <w:r w:rsidR="00650A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«Благоустройство 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на 2015 – 2017 годы»»</w:t>
      </w:r>
    </w:p>
    <w:p w:rsidR="00796BE8" w:rsidRDefault="00796BE8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BE8" w:rsidRDefault="00796BE8" w:rsidP="000643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="0006430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6430A" w:rsidRDefault="0006430A" w:rsidP="0006430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BE8" w:rsidRPr="008B4AF9" w:rsidRDefault="00796BE8" w:rsidP="008B4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AF9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сельского поселения от 20.11.2014г. № 50 </w:t>
      </w:r>
      <w:r w:rsidR="00650AAC" w:rsidRPr="008B4AF9">
        <w:rPr>
          <w:rFonts w:ascii="Times New Roman" w:hAnsi="Times New Roman"/>
          <w:sz w:val="28"/>
          <w:szCs w:val="28"/>
        </w:rPr>
        <w:t>«О</w:t>
      </w:r>
      <w:r w:rsidRPr="008B4AF9">
        <w:rPr>
          <w:rFonts w:ascii="Times New Roman" w:hAnsi="Times New Roman"/>
          <w:sz w:val="28"/>
          <w:szCs w:val="28"/>
        </w:rPr>
        <w:t xml:space="preserve">б утверждении муниципальной программы «Благоустройство сельского поселения </w:t>
      </w:r>
      <w:proofErr w:type="spellStart"/>
      <w:r w:rsidRPr="008B4AF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8B4AF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8B4AF9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8B4AF9">
        <w:rPr>
          <w:rFonts w:ascii="Times New Roman" w:hAnsi="Times New Roman"/>
          <w:sz w:val="28"/>
          <w:szCs w:val="28"/>
        </w:rPr>
        <w:t xml:space="preserve"> Самарской области  на 2015-2017 годы»</w:t>
      </w:r>
      <w:r w:rsidR="002A2023" w:rsidRPr="008B4AF9">
        <w:rPr>
          <w:rFonts w:ascii="Times New Roman" w:hAnsi="Times New Roman"/>
          <w:sz w:val="28"/>
          <w:szCs w:val="28"/>
        </w:rPr>
        <w:t>,</w:t>
      </w:r>
      <w:r w:rsidRPr="008B4AF9">
        <w:rPr>
          <w:rFonts w:ascii="Times New Roman" w:hAnsi="Times New Roman"/>
          <w:sz w:val="28"/>
          <w:szCs w:val="28"/>
        </w:rPr>
        <w:t xml:space="preserve"> </w:t>
      </w:r>
      <w:r w:rsidR="002A2023" w:rsidRPr="008B4AF9">
        <w:rPr>
          <w:rFonts w:ascii="Times New Roman" w:hAnsi="Times New Roman"/>
          <w:sz w:val="28"/>
          <w:szCs w:val="28"/>
        </w:rPr>
        <w:t>изложив приложение № 1 в новой редакции</w:t>
      </w:r>
      <w:r w:rsidRPr="008B4AF9">
        <w:rPr>
          <w:rFonts w:ascii="Times New Roman" w:hAnsi="Times New Roman"/>
          <w:sz w:val="28"/>
          <w:szCs w:val="28"/>
        </w:rPr>
        <w:t xml:space="preserve"> </w:t>
      </w:r>
      <w:r w:rsidR="002A2023" w:rsidRPr="008B4AF9">
        <w:rPr>
          <w:rFonts w:ascii="Times New Roman" w:hAnsi="Times New Roman"/>
          <w:sz w:val="28"/>
          <w:szCs w:val="28"/>
        </w:rPr>
        <w:t xml:space="preserve"> (прилагается)</w:t>
      </w:r>
    </w:p>
    <w:p w:rsidR="008B4AF9" w:rsidRPr="008B4AF9" w:rsidRDefault="008B4AF9" w:rsidP="008B4AF9">
      <w:pPr>
        <w:jc w:val="both"/>
        <w:rPr>
          <w:rFonts w:ascii="Times New Roman" w:hAnsi="Times New Roman" w:cs="Times New Roman"/>
          <w:sz w:val="28"/>
          <w:szCs w:val="28"/>
        </w:rPr>
      </w:pPr>
      <w:r w:rsidRPr="008B4AF9">
        <w:rPr>
          <w:rFonts w:ascii="Times New Roman" w:hAnsi="Times New Roman" w:cs="Times New Roman"/>
          <w:sz w:val="28"/>
          <w:szCs w:val="28"/>
        </w:rPr>
        <w:t xml:space="preserve">1. 1в </w:t>
      </w:r>
      <w:proofErr w:type="gramStart"/>
      <w:r w:rsidRPr="008B4AF9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8B4AF9">
        <w:rPr>
          <w:rFonts w:ascii="Times New Roman" w:hAnsi="Times New Roman" w:cs="Times New Roman"/>
          <w:sz w:val="28"/>
          <w:szCs w:val="28"/>
        </w:rPr>
        <w:t xml:space="preserve"> 1 постановления слова «на  2015-201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4AF9">
        <w:rPr>
          <w:rFonts w:ascii="Times New Roman" w:hAnsi="Times New Roman" w:cs="Times New Roman"/>
          <w:sz w:val="28"/>
          <w:szCs w:val="28"/>
        </w:rPr>
        <w:t>годы»  заменить словами «на  2015-201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4AF9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6430A" w:rsidRDefault="008B4AF9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постановлению изложить в новой редакции  (приложение)</w:t>
      </w:r>
      <w:r w:rsidR="0006430A">
        <w:rPr>
          <w:rFonts w:ascii="Times New Roman" w:hAnsi="Times New Roman" w:cs="Times New Roman"/>
          <w:sz w:val="28"/>
          <w:szCs w:val="28"/>
        </w:rPr>
        <w:t>.</w:t>
      </w:r>
    </w:p>
    <w:p w:rsidR="008B4AF9" w:rsidRDefault="008B4AF9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B4AF9" w:rsidRDefault="008B4AF9" w:rsidP="008B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AF9" w:rsidRPr="008B4AF9" w:rsidRDefault="008B4AF9" w:rsidP="008B4AF9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796BE8" w:rsidRPr="002A2023" w:rsidRDefault="00796BE8" w:rsidP="00796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023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796BE8" w:rsidRPr="002A2023" w:rsidRDefault="00796BE8" w:rsidP="00796BE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A2023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Pr="002A202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2A2023">
        <w:rPr>
          <w:rFonts w:ascii="Times New Roman" w:hAnsi="Times New Roman"/>
          <w:color w:val="000000"/>
          <w:sz w:val="28"/>
          <w:szCs w:val="28"/>
        </w:rPr>
        <w:t>Н.А.Саватнеев</w:t>
      </w:r>
      <w:proofErr w:type="spellEnd"/>
      <w:r w:rsidRPr="002A2023">
        <w:rPr>
          <w:rFonts w:ascii="Times New Roman" w:hAnsi="Times New Roman"/>
        </w:rPr>
        <w:t xml:space="preserve">  </w:t>
      </w:r>
    </w:p>
    <w:p w:rsidR="00A110B0" w:rsidRPr="002A2023" w:rsidRDefault="00A110B0"/>
    <w:p w:rsidR="003E5809" w:rsidRDefault="003E580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E5809" w:rsidRDefault="003E5809" w:rsidP="003E5809">
      <w:pPr>
        <w:jc w:val="right"/>
        <w:rPr>
          <w:rFonts w:ascii="Times New Roman" w:hAnsi="Times New Roman"/>
          <w:i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ДЕВЛЕЗЕРКИНО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ЧЕЛНО-ВЕРШИНСКИЙ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САМАРСКОЙ ОБЛАСТИ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</w:t>
      </w:r>
      <w:r w:rsidR="008B4AF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965"/>
        <w:gridCol w:w="7656"/>
      </w:tblGrid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 w:rsidP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на 2015-201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далее Программа)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3E5809" w:rsidP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реализуется в 1 этап с 2015 по 201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2C4059">
              <w:rPr>
                <w:rFonts w:ascii="Times New Roman" w:hAnsi="Times New Roman"/>
                <w:sz w:val="28"/>
                <w:szCs w:val="28"/>
              </w:rPr>
              <w:t>1473,7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7</w:t>
            </w:r>
            <w:r w:rsidR="002C4059">
              <w:rPr>
                <w:rFonts w:ascii="Times New Roman" w:hAnsi="Times New Roman"/>
                <w:sz w:val="28"/>
                <w:szCs w:val="28"/>
              </w:rPr>
              <w:t>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C405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 398,7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 119,0  тыс. рублей.</w:t>
            </w:r>
          </w:p>
          <w:p w:rsidR="002A2023" w:rsidRDefault="002A2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119,0 тыс. рублей</w:t>
            </w:r>
          </w:p>
          <w:p w:rsidR="00962ECD" w:rsidRDefault="0096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119,0 тыс. рублей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3E5809" w:rsidRDefault="003E5809" w:rsidP="003E5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3E5809" w:rsidRDefault="003E5809" w:rsidP="003E5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2015 – 201</w:t>
      </w:r>
      <w:r w:rsidR="00962E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г.г.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создание условий для улучшения качества жизни населения;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2015-201</w:t>
      </w:r>
      <w:r w:rsidR="002A202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годов необходимо организовать и провести: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Срок реализации Программы и источники финансирования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в 1 этап с  2015 по 201</w:t>
      </w:r>
      <w:r w:rsidR="00962E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E5809" w:rsidRDefault="003E5809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2C4059">
        <w:rPr>
          <w:rFonts w:ascii="Times New Roman" w:hAnsi="Times New Roman"/>
          <w:sz w:val="28"/>
          <w:szCs w:val="28"/>
        </w:rPr>
        <w:t>1473,7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на 2015 год – </w:t>
      </w:r>
      <w:r w:rsidR="002C4059">
        <w:rPr>
          <w:rFonts w:ascii="Times New Roman" w:hAnsi="Times New Roman"/>
          <w:sz w:val="28"/>
          <w:szCs w:val="28"/>
        </w:rPr>
        <w:t>718,0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2016 год –  </w:t>
      </w:r>
      <w:r w:rsidR="00B3435A">
        <w:rPr>
          <w:rFonts w:ascii="Times New Roman" w:hAnsi="Times New Roman"/>
          <w:sz w:val="28"/>
          <w:szCs w:val="28"/>
        </w:rPr>
        <w:t>398,7</w:t>
      </w:r>
      <w:r>
        <w:rPr>
          <w:rFonts w:ascii="Times New Roman" w:hAnsi="Times New Roman"/>
          <w:sz w:val="28"/>
          <w:szCs w:val="28"/>
        </w:rPr>
        <w:t xml:space="preserve"> 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2017 год –  119,0  тыс. рублей</w:t>
      </w:r>
      <w:r w:rsidR="002A2023">
        <w:rPr>
          <w:rFonts w:ascii="Times New Roman" w:hAnsi="Times New Roman"/>
          <w:sz w:val="28"/>
          <w:szCs w:val="28"/>
        </w:rPr>
        <w:t xml:space="preserve"> </w:t>
      </w: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201</w:t>
      </w:r>
      <w:r w:rsidR="00962EC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год- 119,0 тыс. рублей</w:t>
      </w:r>
    </w:p>
    <w:p w:rsidR="00962ECD" w:rsidRDefault="00962ECD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2019 год – 119,0 тыс. рублей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предлагается регулярно проводить следующие работы: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 w:rsidR="002A2023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  <w:r w:rsidR="002A2023">
        <w:rPr>
          <w:rFonts w:ascii="Times New Roman" w:hAnsi="Times New Roman"/>
          <w:sz w:val="28"/>
          <w:szCs w:val="28"/>
        </w:rPr>
        <w:t xml:space="preserve"> </w:t>
      </w: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8923" w:type="dxa"/>
        <w:tblInd w:w="-25" w:type="dxa"/>
        <w:tblLayout w:type="fixed"/>
        <w:tblLook w:val="04A0"/>
      </w:tblPr>
      <w:tblGrid>
        <w:gridCol w:w="559"/>
        <w:gridCol w:w="2693"/>
        <w:gridCol w:w="850"/>
        <w:gridCol w:w="993"/>
        <w:gridCol w:w="992"/>
        <w:gridCol w:w="850"/>
        <w:gridCol w:w="993"/>
        <w:gridCol w:w="993"/>
      </w:tblGrid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2015г.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2016г.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2017г.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 на 2018г. (тыс.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93,5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 w:rsidP="00B3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2C4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685,3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родников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Pr="00B85F8E" w:rsidRDefault="00B85F8E" w:rsidP="00B85F8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85F8E">
              <w:rPr>
                <w:rFonts w:ascii="Times New Roman" w:hAnsi="Times New Roman"/>
                <w:i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Pr="00B85F8E" w:rsidRDefault="00962ECD" w:rsidP="00B85F8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обустройство колодцев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164,9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2C4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1473,7</w:t>
            </w:r>
          </w:p>
        </w:tc>
      </w:tr>
    </w:tbl>
    <w:p w:rsidR="003E5809" w:rsidRDefault="003E5809" w:rsidP="003E5809">
      <w:pPr>
        <w:jc w:val="both"/>
        <w:rPr>
          <w:rFonts w:ascii="Times New Roman" w:hAnsi="Times New Roman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3E5809" w:rsidRDefault="003E5809" w:rsidP="003E58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3E5809" w:rsidRDefault="003E5809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3E5809" w:rsidRDefault="003E5809" w:rsidP="003E5809">
      <w:pPr>
        <w:jc w:val="both"/>
        <w:rPr>
          <w:rFonts w:ascii="Calibri" w:hAnsi="Calibri"/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5809" w:rsidRDefault="003E5809"/>
    <w:p w:rsidR="003E5809" w:rsidRDefault="003E5809"/>
    <w:sectPr w:rsidR="003E5809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BE8"/>
    <w:rsid w:val="0006430A"/>
    <w:rsid w:val="00074C10"/>
    <w:rsid w:val="001A012C"/>
    <w:rsid w:val="00230F4B"/>
    <w:rsid w:val="00244FF1"/>
    <w:rsid w:val="002A2023"/>
    <w:rsid w:val="002C4059"/>
    <w:rsid w:val="002F4E0C"/>
    <w:rsid w:val="00387883"/>
    <w:rsid w:val="003E5809"/>
    <w:rsid w:val="004A41BB"/>
    <w:rsid w:val="005C5A82"/>
    <w:rsid w:val="00650AAC"/>
    <w:rsid w:val="006F1CAA"/>
    <w:rsid w:val="00730DEA"/>
    <w:rsid w:val="00796BE8"/>
    <w:rsid w:val="007C2CFE"/>
    <w:rsid w:val="008B4AF9"/>
    <w:rsid w:val="00916A19"/>
    <w:rsid w:val="00931237"/>
    <w:rsid w:val="00962ECD"/>
    <w:rsid w:val="009C7199"/>
    <w:rsid w:val="009D2430"/>
    <w:rsid w:val="00A110B0"/>
    <w:rsid w:val="00AC6B95"/>
    <w:rsid w:val="00AE6BED"/>
    <w:rsid w:val="00B03761"/>
    <w:rsid w:val="00B3435A"/>
    <w:rsid w:val="00B576AA"/>
    <w:rsid w:val="00B85F8E"/>
    <w:rsid w:val="00BF0CB4"/>
    <w:rsid w:val="00C95FFA"/>
    <w:rsid w:val="00CF0C6E"/>
    <w:rsid w:val="00E61F8A"/>
    <w:rsid w:val="00E72315"/>
    <w:rsid w:val="00F516ED"/>
    <w:rsid w:val="00F9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7725-A348-4F81-AA3D-8512462D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25</cp:revision>
  <cp:lastPrinted>2015-12-29T10:59:00Z</cp:lastPrinted>
  <dcterms:created xsi:type="dcterms:W3CDTF">2015-11-18T06:11:00Z</dcterms:created>
  <dcterms:modified xsi:type="dcterms:W3CDTF">2015-12-29T11:01:00Z</dcterms:modified>
</cp:coreProperties>
</file>