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ED" w:rsidRPr="00152EED" w:rsidRDefault="00152EED" w:rsidP="00152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EED">
        <w:rPr>
          <w:rFonts w:ascii="Times New Roman" w:hAnsi="Times New Roman" w:cs="Times New Roman"/>
          <w:b/>
          <w:sz w:val="24"/>
          <w:szCs w:val="24"/>
        </w:rPr>
        <w:t>СОБРАНИЕ ПРЕДСТАВИТЕЛЕЙ</w:t>
      </w:r>
    </w:p>
    <w:p w:rsidR="00152EED" w:rsidRPr="00152EED" w:rsidRDefault="00152EED" w:rsidP="00152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EED">
        <w:rPr>
          <w:rFonts w:ascii="Times New Roman" w:hAnsi="Times New Roman" w:cs="Times New Roman"/>
          <w:b/>
          <w:sz w:val="24"/>
          <w:szCs w:val="24"/>
        </w:rPr>
        <w:t>СЕЛЬСКОГО ПОСЕЛЕНИЯ ДЕВЛЕЗЕРКИНО</w:t>
      </w:r>
    </w:p>
    <w:p w:rsidR="00152EED" w:rsidRPr="00152EED" w:rsidRDefault="00152EED" w:rsidP="00152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EED">
        <w:rPr>
          <w:rFonts w:ascii="Times New Roman" w:hAnsi="Times New Roman" w:cs="Times New Roman"/>
          <w:b/>
          <w:sz w:val="24"/>
          <w:szCs w:val="24"/>
        </w:rPr>
        <w:t>МУНИЦИПАЛЬНОГО РАЙОНА ЧЕЛНО-ВЕРШИНСКИЙ</w:t>
      </w:r>
    </w:p>
    <w:p w:rsidR="00152EED" w:rsidRPr="00152EED" w:rsidRDefault="00152EED" w:rsidP="00152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EED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152EED" w:rsidRPr="00152EED" w:rsidRDefault="00152EED" w:rsidP="00152EED">
      <w:pPr>
        <w:jc w:val="center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152EED">
        <w:rPr>
          <w:rFonts w:ascii="Times New Roman" w:hAnsi="Times New Roman" w:cs="Times New Roman"/>
          <w:b/>
          <w:sz w:val="24"/>
          <w:szCs w:val="24"/>
          <w:lang w:val="x-none"/>
        </w:rPr>
        <w:t>РЕШЕНИЕ</w:t>
      </w:r>
    </w:p>
    <w:p w:rsidR="00152EED" w:rsidRDefault="00152EED" w:rsidP="00152EE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2EED">
        <w:rPr>
          <w:rFonts w:ascii="Times New Roman" w:hAnsi="Times New Roman" w:cs="Times New Roman"/>
          <w:b/>
          <w:sz w:val="24"/>
          <w:szCs w:val="24"/>
        </w:rPr>
        <w:t xml:space="preserve">от 28 января 2025 года № 124 </w:t>
      </w:r>
    </w:p>
    <w:p w:rsidR="00152EED" w:rsidRPr="00152EED" w:rsidRDefault="00152EED" w:rsidP="00152EE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2EED" w:rsidRPr="00152EED" w:rsidRDefault="00152EED" w:rsidP="00152EED">
      <w:pPr>
        <w:rPr>
          <w:rFonts w:ascii="Times New Roman" w:hAnsi="Times New Roman" w:cs="Times New Roman"/>
          <w:b/>
          <w:sz w:val="28"/>
          <w:szCs w:val="28"/>
        </w:rPr>
      </w:pPr>
      <w:r w:rsidRPr="00152EED">
        <w:rPr>
          <w:rFonts w:ascii="Times New Roman" w:hAnsi="Times New Roman" w:cs="Times New Roman"/>
          <w:b/>
          <w:sz w:val="28"/>
          <w:szCs w:val="28"/>
        </w:rPr>
        <w:t xml:space="preserve">О повышении должностного оклада Главы сельского поселения </w:t>
      </w:r>
      <w:proofErr w:type="spellStart"/>
      <w:r w:rsidRPr="00152EED">
        <w:rPr>
          <w:rFonts w:ascii="Times New Roman" w:hAnsi="Times New Roman" w:cs="Times New Roman"/>
          <w:b/>
          <w:sz w:val="28"/>
          <w:szCs w:val="28"/>
        </w:rPr>
        <w:t>Девлезеркино</w:t>
      </w:r>
      <w:proofErr w:type="spellEnd"/>
      <w:r w:rsidRPr="00152EE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152EED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152EED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и внесении изменений в Положение о денежном вознаграждении и условиях </w:t>
      </w:r>
      <w:proofErr w:type="gramStart"/>
      <w:r w:rsidRPr="00152EED">
        <w:rPr>
          <w:rFonts w:ascii="Times New Roman" w:hAnsi="Times New Roman" w:cs="Times New Roman"/>
          <w:b/>
          <w:sz w:val="28"/>
          <w:szCs w:val="28"/>
        </w:rPr>
        <w:t>оплаты труда выборного должностного лица местного самоуправления сельского поселения</w:t>
      </w:r>
      <w:proofErr w:type="gramEnd"/>
      <w:r w:rsidRPr="00152E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EED">
        <w:rPr>
          <w:rFonts w:ascii="Times New Roman" w:hAnsi="Times New Roman" w:cs="Times New Roman"/>
          <w:b/>
          <w:sz w:val="28"/>
          <w:szCs w:val="28"/>
        </w:rPr>
        <w:t>Девлезеркино</w:t>
      </w:r>
      <w:proofErr w:type="spellEnd"/>
      <w:r w:rsidRPr="00152EE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152EED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</w:p>
    <w:p w:rsidR="00152EED" w:rsidRPr="00152EED" w:rsidRDefault="00152EED" w:rsidP="00152EED">
      <w:pPr>
        <w:rPr>
          <w:rFonts w:ascii="Times New Roman" w:hAnsi="Times New Roman" w:cs="Times New Roman"/>
          <w:sz w:val="28"/>
          <w:szCs w:val="28"/>
        </w:rPr>
      </w:pPr>
      <w:r w:rsidRPr="00152EED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86 Бюджетного кодекса Российской Федерации, статьей 18 Закона Самарской области от 10.07.2008 №67-ГД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Самарской области», Собрание представителей сельского поселения </w:t>
      </w:r>
      <w:proofErr w:type="spellStart"/>
      <w:r w:rsidRPr="00152EED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152EE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52EE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52EED">
        <w:rPr>
          <w:rFonts w:ascii="Times New Roman" w:hAnsi="Times New Roman" w:cs="Times New Roman"/>
          <w:sz w:val="28"/>
          <w:szCs w:val="28"/>
        </w:rPr>
        <w:t xml:space="preserve"> Самарской области РЕШИЛО:</w:t>
      </w:r>
    </w:p>
    <w:p w:rsidR="00152EED" w:rsidRPr="00152EED" w:rsidRDefault="00152EED" w:rsidP="00152EED">
      <w:pPr>
        <w:rPr>
          <w:rFonts w:ascii="Times New Roman" w:hAnsi="Times New Roman" w:cs="Times New Roman"/>
          <w:sz w:val="28"/>
          <w:szCs w:val="28"/>
        </w:rPr>
      </w:pPr>
      <w:r w:rsidRPr="00152EED">
        <w:rPr>
          <w:rFonts w:ascii="Times New Roman" w:hAnsi="Times New Roman" w:cs="Times New Roman"/>
          <w:sz w:val="28"/>
          <w:szCs w:val="28"/>
        </w:rPr>
        <w:t xml:space="preserve">1. Повысить с 1 января 2025 года в 1,115 раза размер должностного оклада Главы сельского поселения </w:t>
      </w:r>
      <w:proofErr w:type="spellStart"/>
      <w:r w:rsidRPr="00152EED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152EE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52EE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52EED">
        <w:rPr>
          <w:rFonts w:ascii="Times New Roman" w:hAnsi="Times New Roman" w:cs="Times New Roman"/>
          <w:sz w:val="28"/>
          <w:szCs w:val="28"/>
        </w:rPr>
        <w:t xml:space="preserve"> Самарской области, действующего по состоянию на 31декабря 2024 года.</w:t>
      </w:r>
    </w:p>
    <w:p w:rsidR="00152EED" w:rsidRPr="00152EED" w:rsidRDefault="00152EED" w:rsidP="00152EED">
      <w:pPr>
        <w:rPr>
          <w:rFonts w:ascii="Times New Roman" w:hAnsi="Times New Roman" w:cs="Times New Roman"/>
          <w:sz w:val="28"/>
          <w:szCs w:val="28"/>
        </w:rPr>
      </w:pPr>
      <w:r w:rsidRPr="00152EED">
        <w:rPr>
          <w:rFonts w:ascii="Times New Roman" w:hAnsi="Times New Roman" w:cs="Times New Roman"/>
          <w:sz w:val="28"/>
          <w:szCs w:val="28"/>
        </w:rPr>
        <w:t>2. Установить, что при повышении должностного оклада, предусмотренного пунктом 1 настоящего решения, размер должностного оклада, а также размер ежемесячных и иных дополнительных выплат подлежат округлению до целого рубля в сторону увеличения.</w:t>
      </w:r>
    </w:p>
    <w:p w:rsidR="00152EED" w:rsidRPr="00152EED" w:rsidRDefault="00152EED" w:rsidP="00152EED">
      <w:pPr>
        <w:rPr>
          <w:rFonts w:ascii="Times New Roman" w:hAnsi="Times New Roman" w:cs="Times New Roman"/>
          <w:sz w:val="28"/>
          <w:szCs w:val="28"/>
        </w:rPr>
      </w:pPr>
      <w:r w:rsidRPr="00152EED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152EED">
        <w:rPr>
          <w:rFonts w:ascii="Times New Roman" w:hAnsi="Times New Roman" w:cs="Times New Roman"/>
          <w:sz w:val="28"/>
          <w:szCs w:val="28"/>
        </w:rPr>
        <w:t xml:space="preserve">Внести изменение в пункт 2 Положения о денежном вознаграждении и условиях оплаты труда выборного должностного лица местного самоуправления сельского поселения </w:t>
      </w:r>
      <w:proofErr w:type="spellStart"/>
      <w:r w:rsidRPr="00152EED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152EE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52EE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52EED">
        <w:rPr>
          <w:rFonts w:ascii="Times New Roman" w:hAnsi="Times New Roman" w:cs="Times New Roman"/>
          <w:sz w:val="28"/>
          <w:szCs w:val="28"/>
        </w:rPr>
        <w:t xml:space="preserve">, утвержденное решением Собрания представителей сельского поселения </w:t>
      </w:r>
      <w:proofErr w:type="spellStart"/>
      <w:r w:rsidRPr="00152EED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152EED">
        <w:rPr>
          <w:rFonts w:ascii="Times New Roman" w:hAnsi="Times New Roman" w:cs="Times New Roman"/>
          <w:sz w:val="28"/>
          <w:szCs w:val="28"/>
        </w:rPr>
        <w:t xml:space="preserve"> от 24.12.2015 № 16, увеличив должностной оклад Главы сельского поселения </w:t>
      </w:r>
      <w:proofErr w:type="spellStart"/>
      <w:r w:rsidRPr="00152EED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152EED">
        <w:rPr>
          <w:rFonts w:ascii="Times New Roman" w:hAnsi="Times New Roman" w:cs="Times New Roman"/>
          <w:sz w:val="28"/>
          <w:szCs w:val="28"/>
        </w:rPr>
        <w:t xml:space="preserve"> </w:t>
      </w:r>
      <w:r w:rsidRPr="00152EE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proofErr w:type="spellStart"/>
      <w:r w:rsidRPr="00152EE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52EED">
        <w:rPr>
          <w:rFonts w:ascii="Times New Roman" w:hAnsi="Times New Roman" w:cs="Times New Roman"/>
          <w:sz w:val="28"/>
          <w:szCs w:val="28"/>
        </w:rPr>
        <w:t xml:space="preserve"> Самарской области в соответствии с пунктами 1 и 2 настоящего решения.</w:t>
      </w:r>
      <w:proofErr w:type="gramEnd"/>
    </w:p>
    <w:p w:rsidR="00152EED" w:rsidRPr="00152EED" w:rsidRDefault="00152EED" w:rsidP="00152EED">
      <w:pPr>
        <w:rPr>
          <w:rFonts w:ascii="Times New Roman" w:hAnsi="Times New Roman" w:cs="Times New Roman"/>
          <w:sz w:val="28"/>
          <w:szCs w:val="28"/>
        </w:rPr>
      </w:pPr>
      <w:r w:rsidRPr="00152EED">
        <w:rPr>
          <w:rFonts w:ascii="Times New Roman" w:hAnsi="Times New Roman" w:cs="Times New Roman"/>
          <w:sz w:val="28"/>
          <w:szCs w:val="28"/>
        </w:rPr>
        <w:t>4. Опубликовать настоящее решение на официальном сайте сельского поселения.</w:t>
      </w:r>
    </w:p>
    <w:p w:rsidR="00152EED" w:rsidRPr="00152EED" w:rsidRDefault="00152EED" w:rsidP="00152EED">
      <w:pPr>
        <w:rPr>
          <w:rFonts w:ascii="Times New Roman" w:hAnsi="Times New Roman" w:cs="Times New Roman"/>
          <w:sz w:val="28"/>
          <w:szCs w:val="28"/>
        </w:rPr>
      </w:pPr>
      <w:r w:rsidRPr="00152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EED" w:rsidRPr="00152EED" w:rsidRDefault="00152EED" w:rsidP="00152EE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38" w:type="dxa"/>
        <w:jc w:val="center"/>
        <w:tblInd w:w="710" w:type="dxa"/>
        <w:tblLayout w:type="fixed"/>
        <w:tblLook w:val="0000" w:firstRow="0" w:lastRow="0" w:firstColumn="0" w:lastColumn="0" w:noHBand="0" w:noVBand="0"/>
      </w:tblPr>
      <w:tblGrid>
        <w:gridCol w:w="4903"/>
        <w:gridCol w:w="4935"/>
      </w:tblGrid>
      <w:tr w:rsidR="00152EED" w:rsidRPr="00152EED" w:rsidTr="00B743D2">
        <w:trPr>
          <w:jc w:val="center"/>
        </w:trPr>
        <w:tc>
          <w:tcPr>
            <w:tcW w:w="4903" w:type="dxa"/>
            <w:shd w:val="clear" w:color="auto" w:fill="auto"/>
          </w:tcPr>
          <w:p w:rsidR="00152EED" w:rsidRPr="00152EED" w:rsidRDefault="00152EED" w:rsidP="0015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EE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представителей сельского поселения </w:t>
            </w:r>
            <w:proofErr w:type="spellStart"/>
            <w:r w:rsidRPr="00152EED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152E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152EED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152EED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</w:t>
            </w:r>
          </w:p>
          <w:p w:rsidR="00152EED" w:rsidRPr="00152EED" w:rsidRDefault="00152EED" w:rsidP="00152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ED" w:rsidRPr="00152EED" w:rsidRDefault="00152EED" w:rsidP="0015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EED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 w:rsidRPr="00152EED">
              <w:rPr>
                <w:rFonts w:ascii="Times New Roman" w:hAnsi="Times New Roman" w:cs="Times New Roman"/>
                <w:sz w:val="28"/>
                <w:szCs w:val="28"/>
              </w:rPr>
              <w:t>А.Н.Досов</w:t>
            </w:r>
            <w:proofErr w:type="spellEnd"/>
          </w:p>
        </w:tc>
        <w:tc>
          <w:tcPr>
            <w:tcW w:w="4935" w:type="dxa"/>
            <w:shd w:val="clear" w:color="auto" w:fill="auto"/>
          </w:tcPr>
          <w:p w:rsidR="00152EED" w:rsidRPr="00152EED" w:rsidRDefault="00152EED" w:rsidP="0015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EED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52EED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152EED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52EE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152EED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152EED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152EED" w:rsidRPr="00152EED" w:rsidRDefault="00152EED" w:rsidP="00152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ED" w:rsidRPr="00152EED" w:rsidRDefault="00152EED" w:rsidP="0015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EED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 w:rsidRPr="00152EED">
              <w:rPr>
                <w:rFonts w:ascii="Times New Roman" w:hAnsi="Times New Roman" w:cs="Times New Roman"/>
                <w:sz w:val="28"/>
                <w:szCs w:val="28"/>
              </w:rPr>
              <w:t>Е.А.Абанькова</w:t>
            </w:r>
            <w:proofErr w:type="spellEnd"/>
          </w:p>
        </w:tc>
      </w:tr>
    </w:tbl>
    <w:p w:rsidR="00812BDC" w:rsidRPr="00152EED" w:rsidRDefault="00812BDC">
      <w:pPr>
        <w:rPr>
          <w:rFonts w:ascii="Times New Roman" w:hAnsi="Times New Roman" w:cs="Times New Roman"/>
          <w:sz w:val="24"/>
          <w:szCs w:val="24"/>
        </w:rPr>
      </w:pPr>
    </w:p>
    <w:sectPr w:rsidR="00812BDC" w:rsidRPr="0015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1F"/>
    <w:rsid w:val="00152EED"/>
    <w:rsid w:val="00812BDC"/>
    <w:rsid w:val="00DC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2025-01-29T09:51:00Z</dcterms:created>
  <dcterms:modified xsi:type="dcterms:W3CDTF">2025-01-29T09:54:00Z</dcterms:modified>
</cp:coreProperties>
</file>