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C1" w:rsidRDefault="00E13951" w:rsidP="001019B3">
      <w:pPr>
        <w:pStyle w:val="20"/>
        <w:framePr w:w="9428" w:h="3094" w:hRule="exact" w:wrap="none" w:vAnchor="page" w:hAnchor="page" w:x="1251" w:y="1124"/>
        <w:shd w:val="clear" w:color="auto" w:fill="auto"/>
        <w:ind w:left="500"/>
        <w:jc w:val="both"/>
      </w:pPr>
      <w:r>
        <w:t xml:space="preserve">СОБРАНИЕ ПРЕДСТАВИТЕЛЕЙ СЕЛЬСКОГО ПОСЕЛЕНИЯ </w:t>
      </w:r>
      <w:r w:rsidR="00981471">
        <w:t>ДЕВЛЕЗЕРКИНО</w:t>
      </w:r>
    </w:p>
    <w:p w:rsidR="00981471" w:rsidRDefault="00E13951">
      <w:pPr>
        <w:pStyle w:val="1"/>
        <w:framePr w:w="9428" w:h="3094" w:hRule="exact" w:wrap="none" w:vAnchor="page" w:hAnchor="page" w:x="1251" w:y="1124"/>
        <w:shd w:val="clear" w:color="auto" w:fill="auto"/>
        <w:spacing w:before="0" w:after="278"/>
        <w:ind w:left="500" w:firstLine="0"/>
      </w:pPr>
      <w:r>
        <w:t xml:space="preserve">МУНИЦИПАЛЬНОГО РАЙОНА ЧЕЛНО-ВЕРШИНСКИЙ САМАРСКОЙ ОБЛАСТИ </w:t>
      </w:r>
    </w:p>
    <w:p w:rsidR="00981471" w:rsidRDefault="00E13951">
      <w:pPr>
        <w:pStyle w:val="1"/>
        <w:framePr w:w="9428" w:h="3094" w:hRule="exact" w:wrap="none" w:vAnchor="page" w:hAnchor="page" w:x="1251" w:y="1124"/>
        <w:shd w:val="clear" w:color="auto" w:fill="auto"/>
        <w:spacing w:before="0" w:after="278"/>
        <w:ind w:left="500" w:firstLine="0"/>
      </w:pPr>
      <w:r>
        <w:t xml:space="preserve">с. </w:t>
      </w:r>
      <w:r w:rsidR="00981471">
        <w:t>Девлезеркино</w:t>
      </w:r>
      <w:r>
        <w:t xml:space="preserve"> </w:t>
      </w:r>
    </w:p>
    <w:p w:rsidR="008A7AC1" w:rsidRDefault="00E13951">
      <w:pPr>
        <w:pStyle w:val="1"/>
        <w:framePr w:w="9428" w:h="3094" w:hRule="exact" w:wrap="none" w:vAnchor="page" w:hAnchor="page" w:x="1251" w:y="1124"/>
        <w:shd w:val="clear" w:color="auto" w:fill="auto"/>
        <w:spacing w:before="0" w:after="278"/>
        <w:ind w:left="500" w:firstLine="0"/>
      </w:pPr>
      <w:r>
        <w:rPr>
          <w:rStyle w:val="a5"/>
        </w:rPr>
        <w:t>РЕШЕНИЕ</w:t>
      </w:r>
    </w:p>
    <w:p w:rsidR="008A7AC1" w:rsidRDefault="00E13951">
      <w:pPr>
        <w:pStyle w:val="1"/>
        <w:framePr w:w="9428" w:h="3094" w:hRule="exact" w:wrap="none" w:vAnchor="page" w:hAnchor="page" w:x="1251" w:y="1124"/>
        <w:shd w:val="clear" w:color="auto" w:fill="auto"/>
        <w:spacing w:before="0" w:after="0" w:line="230" w:lineRule="exact"/>
        <w:ind w:left="500" w:firstLine="0"/>
      </w:pPr>
      <w:r>
        <w:t xml:space="preserve">от 25.09.2008 г. № </w:t>
      </w:r>
      <w:r w:rsidR="00981471">
        <w:t>57</w:t>
      </w:r>
    </w:p>
    <w:p w:rsidR="008A7AC1" w:rsidRDefault="00E13951" w:rsidP="00981471">
      <w:pPr>
        <w:pStyle w:val="30"/>
        <w:framePr w:w="9266" w:h="8831" w:hRule="exact" w:wrap="none" w:vAnchor="page" w:hAnchor="page" w:x="1264" w:y="4307"/>
        <w:shd w:val="clear" w:color="auto" w:fill="auto"/>
        <w:spacing w:before="0" w:after="290"/>
        <w:ind w:right="2560"/>
      </w:pPr>
      <w:r>
        <w:t>Об утверждении Положения о составе и порядке подготовки документов территориального планирования</w:t>
      </w:r>
    </w:p>
    <w:p w:rsidR="008A7AC1" w:rsidRDefault="00E13951" w:rsidP="00981471">
      <w:pPr>
        <w:pStyle w:val="30"/>
        <w:framePr w:w="9266" w:h="8831" w:hRule="exact" w:wrap="none" w:vAnchor="page" w:hAnchor="page" w:x="1264" w:y="4307"/>
        <w:shd w:val="clear" w:color="auto" w:fill="auto"/>
        <w:spacing w:before="0" w:after="0" w:line="486" w:lineRule="exact"/>
        <w:ind w:right="20" w:firstLine="500"/>
        <w:jc w:val="both"/>
      </w:pPr>
      <w:r>
        <w:t xml:space="preserve">В соответствии с Градостроительным кодексом Российской Федерации, Уставом сельского поселения </w:t>
      </w:r>
      <w:r w:rsidR="00981471">
        <w:t>Девлезеркино</w:t>
      </w:r>
      <w:r>
        <w:t>, муниципального района Челно- Вершинский Самарской области, Собрание представителей поселения</w:t>
      </w:r>
    </w:p>
    <w:p w:rsidR="008A7AC1" w:rsidRDefault="00E13951" w:rsidP="00981471">
      <w:pPr>
        <w:pStyle w:val="30"/>
        <w:framePr w:w="9266" w:h="8831" w:hRule="exact" w:wrap="none" w:vAnchor="page" w:hAnchor="page" w:x="1264" w:y="4307"/>
        <w:shd w:val="clear" w:color="auto" w:fill="auto"/>
        <w:spacing w:before="0" w:after="0" w:line="486" w:lineRule="exact"/>
        <w:ind w:left="4360"/>
      </w:pPr>
      <w:r>
        <w:t>РЕШИЛО:</w:t>
      </w:r>
    </w:p>
    <w:p w:rsidR="008A7AC1" w:rsidRDefault="00E13951" w:rsidP="00981471">
      <w:pPr>
        <w:pStyle w:val="30"/>
        <w:framePr w:w="9266" w:h="8831" w:hRule="exact" w:wrap="none" w:vAnchor="page" w:hAnchor="page" w:x="1264" w:y="4307"/>
        <w:numPr>
          <w:ilvl w:val="0"/>
          <w:numId w:val="1"/>
        </w:numPr>
        <w:shd w:val="clear" w:color="auto" w:fill="auto"/>
        <w:tabs>
          <w:tab w:val="left" w:pos="907"/>
        </w:tabs>
        <w:spacing w:before="0" w:after="0" w:line="486" w:lineRule="exact"/>
        <w:ind w:right="20" w:firstLine="500"/>
        <w:jc w:val="both"/>
      </w:pPr>
      <w:r>
        <w:t xml:space="preserve">Утвердить Положение о составе и порядке подготовки документов территориального планирования сельского поселения </w:t>
      </w:r>
      <w:r w:rsidR="00981471">
        <w:t>Девлезеркино</w:t>
      </w:r>
      <w:r>
        <w:t xml:space="preserve"> муниципального района Челно-Вершинский Самарской области (приложение </w:t>
      </w:r>
      <w:r>
        <w:rPr>
          <w:rStyle w:val="3Tahoma12pt0pt"/>
        </w:rPr>
        <w:t xml:space="preserve">№ </w:t>
      </w:r>
      <w:r>
        <w:rPr>
          <w:rStyle w:val="3TrebuchetMS0pt"/>
          <w:b/>
          <w:bCs/>
        </w:rPr>
        <w:t>1</w:t>
      </w:r>
      <w:r>
        <w:rPr>
          <w:rStyle w:val="3Tahoma12pt0pt"/>
        </w:rPr>
        <w:t>).</w:t>
      </w:r>
    </w:p>
    <w:p w:rsidR="008A7AC1" w:rsidRDefault="00E13951" w:rsidP="00981471">
      <w:pPr>
        <w:pStyle w:val="30"/>
        <w:framePr w:w="9266" w:h="8831" w:hRule="exact" w:wrap="none" w:vAnchor="page" w:hAnchor="page" w:x="1264" w:y="4307"/>
        <w:numPr>
          <w:ilvl w:val="0"/>
          <w:numId w:val="1"/>
        </w:numPr>
        <w:shd w:val="clear" w:color="auto" w:fill="auto"/>
        <w:tabs>
          <w:tab w:val="left" w:pos="781"/>
        </w:tabs>
        <w:spacing w:before="0" w:after="0" w:line="250" w:lineRule="exact"/>
        <w:ind w:firstLine="500"/>
        <w:jc w:val="both"/>
      </w:pPr>
      <w:r>
        <w:t>Опубликовать настоящее решение в газете «Авангард».</w:t>
      </w:r>
      <w:r w:rsidR="00981471">
        <w:t xml:space="preserve"> </w:t>
      </w:r>
    </w:p>
    <w:p w:rsidR="00981471" w:rsidRDefault="00981471" w:rsidP="00981471">
      <w:pPr>
        <w:pStyle w:val="30"/>
        <w:framePr w:w="9266" w:h="8831" w:hRule="exact" w:wrap="none" w:vAnchor="page" w:hAnchor="page" w:x="1264" w:y="4307"/>
        <w:shd w:val="clear" w:color="auto" w:fill="auto"/>
        <w:tabs>
          <w:tab w:val="left" w:pos="781"/>
        </w:tabs>
        <w:spacing w:before="0" w:after="0" w:line="250" w:lineRule="exact"/>
        <w:jc w:val="both"/>
      </w:pPr>
    </w:p>
    <w:p w:rsidR="00981471" w:rsidRDefault="00981471" w:rsidP="00981471">
      <w:pPr>
        <w:pStyle w:val="30"/>
        <w:framePr w:w="9266" w:h="8831" w:hRule="exact" w:wrap="none" w:vAnchor="page" w:hAnchor="page" w:x="1264" w:y="4307"/>
        <w:shd w:val="clear" w:color="auto" w:fill="auto"/>
        <w:tabs>
          <w:tab w:val="left" w:pos="781"/>
        </w:tabs>
        <w:spacing w:before="0" w:after="0" w:line="250" w:lineRule="exact"/>
        <w:jc w:val="both"/>
      </w:pPr>
    </w:p>
    <w:p w:rsidR="00981471" w:rsidRDefault="00981471" w:rsidP="00981471">
      <w:pPr>
        <w:pStyle w:val="30"/>
        <w:framePr w:w="9266" w:h="8831" w:hRule="exact" w:wrap="none" w:vAnchor="page" w:hAnchor="page" w:x="1264" w:y="4307"/>
        <w:shd w:val="clear" w:color="auto" w:fill="auto"/>
        <w:tabs>
          <w:tab w:val="left" w:pos="781"/>
        </w:tabs>
        <w:spacing w:before="0" w:after="0" w:line="250" w:lineRule="exact"/>
        <w:jc w:val="both"/>
      </w:pPr>
    </w:p>
    <w:p w:rsidR="00981471" w:rsidRDefault="00981471" w:rsidP="00981471">
      <w:pPr>
        <w:pStyle w:val="30"/>
        <w:framePr w:w="9266" w:h="8831" w:hRule="exact" w:wrap="none" w:vAnchor="page" w:hAnchor="page" w:x="1264" w:y="4307"/>
        <w:shd w:val="clear" w:color="auto" w:fill="auto"/>
        <w:tabs>
          <w:tab w:val="left" w:pos="781"/>
        </w:tabs>
        <w:spacing w:before="0" w:after="0" w:line="250" w:lineRule="exact"/>
        <w:jc w:val="both"/>
      </w:pPr>
    </w:p>
    <w:p w:rsidR="00981471" w:rsidRDefault="00981471" w:rsidP="00981471">
      <w:pPr>
        <w:pStyle w:val="30"/>
        <w:framePr w:w="9266" w:h="8831" w:hRule="exact" w:wrap="none" w:vAnchor="page" w:hAnchor="page" w:x="1264" w:y="4307"/>
        <w:shd w:val="clear" w:color="auto" w:fill="auto"/>
        <w:tabs>
          <w:tab w:val="left" w:pos="781"/>
        </w:tabs>
        <w:spacing w:before="0" w:after="0" w:line="250" w:lineRule="exact"/>
        <w:jc w:val="both"/>
      </w:pPr>
    </w:p>
    <w:p w:rsidR="00981471" w:rsidRDefault="00981471" w:rsidP="00981471">
      <w:pPr>
        <w:pStyle w:val="30"/>
        <w:framePr w:w="9266" w:h="8831" w:hRule="exact" w:wrap="none" w:vAnchor="page" w:hAnchor="page" w:x="1264" w:y="4307"/>
        <w:shd w:val="clear" w:color="auto" w:fill="auto"/>
        <w:tabs>
          <w:tab w:val="left" w:pos="781"/>
        </w:tabs>
        <w:spacing w:before="0" w:after="0" w:line="250" w:lineRule="exact"/>
        <w:jc w:val="both"/>
      </w:pPr>
    </w:p>
    <w:p w:rsidR="00981471" w:rsidRDefault="00981471" w:rsidP="00981471">
      <w:pPr>
        <w:pStyle w:val="30"/>
        <w:framePr w:w="9266" w:h="8831" w:hRule="exact" w:wrap="none" w:vAnchor="page" w:hAnchor="page" w:x="1264" w:y="4307"/>
        <w:shd w:val="clear" w:color="auto" w:fill="auto"/>
        <w:tabs>
          <w:tab w:val="left" w:pos="781"/>
        </w:tabs>
        <w:spacing w:before="0" w:after="0" w:line="250" w:lineRule="exact"/>
        <w:jc w:val="both"/>
      </w:pPr>
    </w:p>
    <w:p w:rsidR="00981471" w:rsidRDefault="00981471" w:rsidP="00981471">
      <w:pPr>
        <w:pStyle w:val="30"/>
        <w:framePr w:w="9266" w:h="8831" w:hRule="exact" w:wrap="none" w:vAnchor="page" w:hAnchor="page" w:x="1264" w:y="4307"/>
        <w:shd w:val="clear" w:color="auto" w:fill="auto"/>
        <w:tabs>
          <w:tab w:val="left" w:pos="781"/>
        </w:tabs>
        <w:spacing w:before="0" w:after="0" w:line="250" w:lineRule="exact"/>
        <w:jc w:val="both"/>
      </w:pPr>
    </w:p>
    <w:p w:rsidR="00981471" w:rsidRDefault="00981471" w:rsidP="00981471">
      <w:pPr>
        <w:pStyle w:val="30"/>
        <w:framePr w:w="9266" w:h="8831" w:hRule="exact" w:wrap="none" w:vAnchor="page" w:hAnchor="page" w:x="1264" w:y="4307"/>
        <w:shd w:val="clear" w:color="auto" w:fill="auto"/>
        <w:tabs>
          <w:tab w:val="left" w:pos="781"/>
        </w:tabs>
        <w:spacing w:before="0" w:after="0" w:line="250" w:lineRule="exact"/>
        <w:jc w:val="both"/>
      </w:pPr>
    </w:p>
    <w:p w:rsidR="00981471" w:rsidRDefault="00981471" w:rsidP="00981471">
      <w:pPr>
        <w:pStyle w:val="30"/>
        <w:framePr w:w="9266" w:h="8831" w:hRule="exact" w:wrap="none" w:vAnchor="page" w:hAnchor="page" w:x="1264" w:y="4307"/>
        <w:shd w:val="clear" w:color="auto" w:fill="auto"/>
        <w:tabs>
          <w:tab w:val="left" w:pos="781"/>
        </w:tabs>
        <w:spacing w:before="0" w:after="0" w:line="250" w:lineRule="exact"/>
        <w:jc w:val="both"/>
      </w:pPr>
    </w:p>
    <w:p w:rsidR="00981471" w:rsidRDefault="00981471" w:rsidP="00981471">
      <w:pPr>
        <w:pStyle w:val="30"/>
        <w:framePr w:w="9266" w:h="8831" w:hRule="exact" w:wrap="none" w:vAnchor="page" w:hAnchor="page" w:x="1264" w:y="4307"/>
        <w:shd w:val="clear" w:color="auto" w:fill="auto"/>
        <w:tabs>
          <w:tab w:val="left" w:pos="781"/>
        </w:tabs>
        <w:spacing w:before="0" w:after="0" w:line="250" w:lineRule="exact"/>
        <w:jc w:val="both"/>
      </w:pPr>
      <w:r>
        <w:t>Глава сельского поселения                                                  Моисеев Г.Г.</w:t>
      </w:r>
    </w:p>
    <w:p w:rsidR="008A7AC1" w:rsidRDefault="008A7AC1">
      <w:pPr>
        <w:rPr>
          <w:sz w:val="2"/>
          <w:szCs w:val="2"/>
        </w:rPr>
        <w:sectPr w:rsidR="008A7AC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7AC1" w:rsidRDefault="00E13951">
      <w:pPr>
        <w:pStyle w:val="1"/>
        <w:framePr w:w="9436" w:h="1442" w:hRule="exact" w:wrap="none" w:vAnchor="page" w:hAnchor="page" w:x="1247" w:y="886"/>
        <w:shd w:val="clear" w:color="auto" w:fill="auto"/>
        <w:spacing w:before="0" w:after="278"/>
        <w:ind w:left="5620" w:right="20" w:firstLine="2040"/>
        <w:jc w:val="both"/>
      </w:pPr>
      <w:r>
        <w:lastRenderedPageBreak/>
        <w:t xml:space="preserve">Приложение № 1 к решению Собрания представителей сельского поселения </w:t>
      </w:r>
      <w:r w:rsidR="00981471">
        <w:t>Девлезеркино</w:t>
      </w:r>
    </w:p>
    <w:p w:rsidR="008A7AC1" w:rsidRDefault="00E13951">
      <w:pPr>
        <w:pStyle w:val="1"/>
        <w:framePr w:w="9436" w:h="1442" w:hRule="exact" w:wrap="none" w:vAnchor="page" w:hAnchor="page" w:x="1247" w:y="886"/>
        <w:shd w:val="clear" w:color="auto" w:fill="auto"/>
        <w:spacing w:before="0" w:after="0" w:line="230" w:lineRule="exact"/>
        <w:ind w:right="20" w:firstLine="0"/>
        <w:jc w:val="right"/>
      </w:pPr>
      <w:r>
        <w:t>от 25.09.2008 г.№</w:t>
      </w:r>
      <w:r w:rsidR="00981471">
        <w:t>57</w:t>
      </w:r>
    </w:p>
    <w:p w:rsidR="008A7AC1" w:rsidRDefault="00E13951">
      <w:pPr>
        <w:pStyle w:val="20"/>
        <w:framePr w:w="9436" w:h="13093" w:hRule="exact" w:wrap="none" w:vAnchor="page" w:hAnchor="page" w:x="1247" w:y="2831"/>
        <w:shd w:val="clear" w:color="auto" w:fill="auto"/>
        <w:spacing w:after="0"/>
        <w:ind w:right="20"/>
      </w:pPr>
      <w:r>
        <w:t>ПОЛОЖЕНИЕ</w:t>
      </w:r>
    </w:p>
    <w:p w:rsidR="008A7AC1" w:rsidRDefault="00E13951">
      <w:pPr>
        <w:pStyle w:val="20"/>
        <w:framePr w:w="9436" w:h="13093" w:hRule="exact" w:wrap="none" w:vAnchor="page" w:hAnchor="page" w:x="1247" w:y="2831"/>
        <w:shd w:val="clear" w:color="auto" w:fill="auto"/>
        <w:spacing w:after="0"/>
        <w:ind w:right="20"/>
      </w:pPr>
      <w:r>
        <w:t>О СОСТАВЕ И ПОРЯДКЕ ПОДГОТОВКИ ДОКУМЕНТОВ</w:t>
      </w:r>
    </w:p>
    <w:p w:rsidR="008A7AC1" w:rsidRDefault="00E13951">
      <w:pPr>
        <w:pStyle w:val="20"/>
        <w:framePr w:w="9436" w:h="13093" w:hRule="exact" w:wrap="none" w:vAnchor="page" w:hAnchor="page" w:x="1247" w:y="2831"/>
        <w:shd w:val="clear" w:color="auto" w:fill="auto"/>
        <w:spacing w:after="0"/>
        <w:ind w:left="580" w:right="300"/>
        <w:jc w:val="left"/>
      </w:pPr>
      <w:r>
        <w:t>ТЕРРИТОРИАЛЬНОГО ПЛАНИРОВАНИЯ СЕЛЬСКОГО ПОСЕЛЕНИЯ ЭШТЕБЕНЬКИНО МУНИЦИПАЛЬНОГО РАЙОНА ЧЕЛНО-ВЕРШИНСКИЙ</w:t>
      </w:r>
    </w:p>
    <w:p w:rsidR="008A7AC1" w:rsidRDefault="00E13951">
      <w:pPr>
        <w:pStyle w:val="20"/>
        <w:framePr w:w="9436" w:h="13093" w:hRule="exact" w:wrap="none" w:vAnchor="page" w:hAnchor="page" w:x="1247" w:y="2831"/>
        <w:shd w:val="clear" w:color="auto" w:fill="auto"/>
        <w:spacing w:after="278"/>
        <w:ind w:right="20"/>
      </w:pPr>
      <w:r>
        <w:t>САМАРСКОЙ ОБЛАСТИ</w:t>
      </w:r>
    </w:p>
    <w:p w:rsidR="008A7AC1" w:rsidRDefault="00E13951">
      <w:pPr>
        <w:pStyle w:val="1"/>
        <w:framePr w:w="9436" w:h="13093" w:hRule="exact" w:wrap="none" w:vAnchor="page" w:hAnchor="page" w:x="1247" w:y="2831"/>
        <w:shd w:val="clear" w:color="auto" w:fill="auto"/>
        <w:spacing w:before="0" w:after="265" w:line="230" w:lineRule="exact"/>
        <w:ind w:right="20" w:firstLine="0"/>
      </w:pPr>
      <w:r>
        <w:t>1. ОБЩИЕ ПОЛОЖЕНИЯ</w:t>
      </w:r>
    </w:p>
    <w:p w:rsidR="008A7AC1" w:rsidRDefault="00E13951">
      <w:pPr>
        <w:pStyle w:val="1"/>
        <w:framePr w:w="9436" w:h="13093" w:hRule="exact" w:wrap="none" w:vAnchor="page" w:hAnchor="page" w:x="1247" w:y="2831"/>
        <w:numPr>
          <w:ilvl w:val="0"/>
          <w:numId w:val="2"/>
        </w:numPr>
        <w:shd w:val="clear" w:color="auto" w:fill="auto"/>
        <w:tabs>
          <w:tab w:val="left" w:pos="1208"/>
        </w:tabs>
        <w:spacing w:before="0" w:after="0"/>
        <w:ind w:left="20" w:right="20" w:firstLine="580"/>
        <w:jc w:val="both"/>
      </w:pPr>
      <w:r>
        <w:t xml:space="preserve">Настоящее положение определяет состав и порядок подготовки документов территориального планирования сельского поселения </w:t>
      </w:r>
      <w:r w:rsidR="00981471">
        <w:t>Девлезеркино</w:t>
      </w:r>
      <w:r>
        <w:t xml:space="preserve"> муниципального района Челно-Вершинский Самарской области, порядок внесения в них изменений, а также порядок подготовки планов реализации таких документов.</w:t>
      </w:r>
    </w:p>
    <w:p w:rsidR="008A7AC1" w:rsidRDefault="00E13951">
      <w:pPr>
        <w:pStyle w:val="1"/>
        <w:framePr w:w="9436" w:h="13093" w:hRule="exact" w:wrap="none" w:vAnchor="page" w:hAnchor="page" w:x="1247" w:y="2831"/>
        <w:numPr>
          <w:ilvl w:val="0"/>
          <w:numId w:val="2"/>
        </w:numPr>
        <w:shd w:val="clear" w:color="auto" w:fill="auto"/>
        <w:tabs>
          <w:tab w:val="left" w:pos="1417"/>
        </w:tabs>
        <w:spacing w:before="0" w:after="237"/>
        <w:ind w:left="20" w:right="20" w:firstLine="580"/>
        <w:jc w:val="both"/>
      </w:pPr>
      <w:r>
        <w:t xml:space="preserve">Документом территориального планирования сельского поселения </w:t>
      </w:r>
      <w:r w:rsidR="00981471">
        <w:t>Девлезеркино</w:t>
      </w:r>
      <w:r>
        <w:t xml:space="preserve"> муниципального района Челно-Вершинский Самарской области (далее сельское поселение </w:t>
      </w:r>
      <w:r w:rsidR="00981471">
        <w:t>Девлезеркино</w:t>
      </w:r>
      <w:r>
        <w:t xml:space="preserve">) является генеральный план сельского поселения </w:t>
      </w:r>
      <w:r w:rsidR="00981471">
        <w:t>Девлезеркино</w:t>
      </w:r>
      <w:r>
        <w:t>.</w:t>
      </w:r>
    </w:p>
    <w:p w:rsidR="008A7AC1" w:rsidRDefault="00E13951">
      <w:pPr>
        <w:pStyle w:val="1"/>
        <w:framePr w:w="9436" w:h="13093" w:hRule="exact" w:wrap="none" w:vAnchor="page" w:hAnchor="page" w:x="1247" w:y="2831"/>
        <w:numPr>
          <w:ilvl w:val="0"/>
          <w:numId w:val="3"/>
        </w:numPr>
        <w:shd w:val="clear" w:color="auto" w:fill="auto"/>
        <w:tabs>
          <w:tab w:val="left" w:pos="2942"/>
        </w:tabs>
        <w:spacing w:before="0" w:after="243" w:line="281" w:lineRule="exact"/>
        <w:ind w:left="2200" w:right="2220" w:firstLine="500"/>
        <w:jc w:val="left"/>
      </w:pPr>
      <w:r>
        <w:t xml:space="preserve">СОСТАВ ГЕНЕРАЛЬНОГО ПЛАНА СЕЛЬСКОГО ПОСЕЛЕНИЯ </w:t>
      </w:r>
      <w:r w:rsidR="00981471">
        <w:t>Девлезеркино</w:t>
      </w:r>
    </w:p>
    <w:p w:rsidR="008A7AC1" w:rsidRDefault="00E13951">
      <w:pPr>
        <w:pStyle w:val="1"/>
        <w:framePr w:w="9436" w:h="13093" w:hRule="exact" w:wrap="none" w:vAnchor="page" w:hAnchor="page" w:x="1247" w:y="2831"/>
        <w:numPr>
          <w:ilvl w:val="1"/>
          <w:numId w:val="3"/>
        </w:numPr>
        <w:shd w:val="clear" w:color="auto" w:fill="auto"/>
        <w:tabs>
          <w:tab w:val="left" w:pos="1006"/>
        </w:tabs>
        <w:spacing w:before="0" w:after="0"/>
        <w:ind w:left="20" w:right="20" w:firstLine="580"/>
        <w:jc w:val="both"/>
      </w:pPr>
      <w:r>
        <w:t>Генеральный план сельского поселения (далее - генеральный план) включает в себя положение о территориальном планировании сельского поселения и соответствующие карты (схемы), а также материалы по обоснованию проекта генерального плана в текстовой форме и в виде карт (схем).</w:t>
      </w:r>
    </w:p>
    <w:p w:rsidR="008A7AC1" w:rsidRDefault="00E13951">
      <w:pPr>
        <w:pStyle w:val="1"/>
        <w:framePr w:w="9436" w:h="13093" w:hRule="exact" w:wrap="none" w:vAnchor="page" w:hAnchor="page" w:x="1247" w:y="2831"/>
        <w:numPr>
          <w:ilvl w:val="1"/>
          <w:numId w:val="3"/>
        </w:numPr>
        <w:shd w:val="clear" w:color="auto" w:fill="auto"/>
        <w:tabs>
          <w:tab w:val="left" w:pos="1039"/>
        </w:tabs>
        <w:spacing w:before="0" w:after="0"/>
        <w:ind w:left="20" w:firstLine="580"/>
        <w:jc w:val="both"/>
      </w:pPr>
      <w:r>
        <w:t>Положение о территориальном планировании сельского поселения включает в</w:t>
      </w:r>
    </w:p>
    <w:p w:rsidR="008A7AC1" w:rsidRDefault="00E13951">
      <w:pPr>
        <w:pStyle w:val="1"/>
        <w:framePr w:w="9436" w:h="13093" w:hRule="exact" w:wrap="none" w:vAnchor="page" w:hAnchor="page" w:x="1247" w:y="2831"/>
        <w:shd w:val="clear" w:color="auto" w:fill="auto"/>
        <w:spacing w:before="0" w:after="0"/>
        <w:ind w:left="20" w:firstLine="0"/>
        <w:jc w:val="left"/>
      </w:pPr>
      <w:r>
        <w:t>себя:</w:t>
      </w:r>
    </w:p>
    <w:p w:rsidR="008A7AC1" w:rsidRDefault="00E13951">
      <w:pPr>
        <w:pStyle w:val="1"/>
        <w:framePr w:w="9436" w:h="13093" w:hRule="exact" w:wrap="none" w:vAnchor="page" w:hAnchor="page" w:x="1247" w:y="2831"/>
        <w:numPr>
          <w:ilvl w:val="0"/>
          <w:numId w:val="4"/>
        </w:numPr>
        <w:shd w:val="clear" w:color="auto" w:fill="auto"/>
        <w:tabs>
          <w:tab w:val="left" w:pos="838"/>
        </w:tabs>
        <w:spacing w:before="0" w:after="0"/>
        <w:ind w:left="20" w:firstLine="580"/>
        <w:jc w:val="both"/>
      </w:pPr>
      <w:r>
        <w:t>цели и задачи территориального планирования сельского поселения;</w:t>
      </w:r>
    </w:p>
    <w:p w:rsidR="008A7AC1" w:rsidRDefault="00E13951">
      <w:pPr>
        <w:pStyle w:val="1"/>
        <w:framePr w:w="9436" w:h="13093" w:hRule="exact" w:wrap="none" w:vAnchor="page" w:hAnchor="page" w:x="1247" w:y="2831"/>
        <w:numPr>
          <w:ilvl w:val="0"/>
          <w:numId w:val="4"/>
        </w:numPr>
        <w:shd w:val="clear" w:color="auto" w:fill="auto"/>
        <w:tabs>
          <w:tab w:val="left" w:pos="837"/>
        </w:tabs>
        <w:spacing w:before="0" w:after="0"/>
        <w:ind w:left="20" w:right="20" w:firstLine="580"/>
        <w:jc w:val="both"/>
      </w:pPr>
      <w:r>
        <w:t>перечень мероприятий по территориальному планированию сельского поселения и указания на последовательность их выполнения.</w:t>
      </w:r>
    </w:p>
    <w:p w:rsidR="008A7AC1" w:rsidRDefault="00E13951">
      <w:pPr>
        <w:pStyle w:val="1"/>
        <w:framePr w:w="9436" w:h="13093" w:hRule="exact" w:wrap="none" w:vAnchor="page" w:hAnchor="page" w:x="1247" w:y="2831"/>
        <w:numPr>
          <w:ilvl w:val="1"/>
          <w:numId w:val="4"/>
        </w:numPr>
        <w:shd w:val="clear" w:color="auto" w:fill="auto"/>
        <w:tabs>
          <w:tab w:val="left" w:pos="1025"/>
        </w:tabs>
        <w:spacing w:before="0" w:after="0"/>
        <w:ind w:left="20" w:firstLine="580"/>
        <w:jc w:val="both"/>
      </w:pPr>
      <w:r>
        <w:t>Карты (схемы), содержащиеся в проекте генерального плана, включают в себя:</w:t>
      </w:r>
    </w:p>
    <w:p w:rsidR="008A7AC1" w:rsidRDefault="00E13951">
      <w:pPr>
        <w:pStyle w:val="1"/>
        <w:framePr w:w="9436" w:h="13093" w:hRule="exact" w:wrap="none" w:vAnchor="page" w:hAnchor="page" w:x="1247" w:y="2831"/>
        <w:numPr>
          <w:ilvl w:val="0"/>
          <w:numId w:val="5"/>
        </w:numPr>
        <w:shd w:val="clear" w:color="auto" w:fill="auto"/>
        <w:tabs>
          <w:tab w:val="left" w:pos="838"/>
        </w:tabs>
        <w:spacing w:before="0" w:after="0"/>
        <w:ind w:left="20" w:firstLine="580"/>
        <w:jc w:val="both"/>
      </w:pPr>
      <w:r>
        <w:t>карту (схему) зонирования территории сельского поселения;</w:t>
      </w:r>
    </w:p>
    <w:p w:rsidR="008A7AC1" w:rsidRDefault="00E13951">
      <w:pPr>
        <w:pStyle w:val="1"/>
        <w:framePr w:w="9436" w:h="13093" w:hRule="exact" w:wrap="none" w:vAnchor="page" w:hAnchor="page" w:x="1247" w:y="2831"/>
        <w:numPr>
          <w:ilvl w:val="0"/>
          <w:numId w:val="5"/>
        </w:numPr>
        <w:shd w:val="clear" w:color="auto" w:fill="auto"/>
        <w:tabs>
          <w:tab w:val="left" w:pos="870"/>
        </w:tabs>
        <w:spacing w:before="0" w:after="0"/>
        <w:ind w:left="20" w:right="20" w:firstLine="580"/>
        <w:jc w:val="both"/>
      </w:pPr>
      <w:r>
        <w:t>карту (схему) планируемого размещения объектов капитального строительства местного значения;</w:t>
      </w:r>
    </w:p>
    <w:p w:rsidR="008A7AC1" w:rsidRDefault="00E13951">
      <w:pPr>
        <w:pStyle w:val="1"/>
        <w:framePr w:w="9436" w:h="13093" w:hRule="exact" w:wrap="none" w:vAnchor="page" w:hAnchor="page" w:x="1247" w:y="2831"/>
        <w:numPr>
          <w:ilvl w:val="0"/>
          <w:numId w:val="5"/>
        </w:numPr>
        <w:shd w:val="clear" w:color="auto" w:fill="auto"/>
        <w:tabs>
          <w:tab w:val="left" w:pos="834"/>
        </w:tabs>
        <w:spacing w:before="0" w:after="0"/>
        <w:ind w:left="20" w:right="20" w:firstLine="580"/>
        <w:jc w:val="both"/>
      </w:pPr>
      <w:r>
        <w:t>иные карты (схемы), определяемые техническим заданием на разработку проекта генерального плана (по усмотрению органов местного самоуправления).</w:t>
      </w:r>
    </w:p>
    <w:p w:rsidR="008A7AC1" w:rsidRDefault="00E13951">
      <w:pPr>
        <w:pStyle w:val="1"/>
        <w:framePr w:w="9436" w:h="13093" w:hRule="exact" w:wrap="none" w:vAnchor="page" w:hAnchor="page" w:x="1247" w:y="2831"/>
        <w:numPr>
          <w:ilvl w:val="1"/>
          <w:numId w:val="4"/>
        </w:numPr>
        <w:shd w:val="clear" w:color="auto" w:fill="auto"/>
        <w:tabs>
          <w:tab w:val="left" w:pos="1129"/>
        </w:tabs>
        <w:spacing w:before="0" w:after="0"/>
        <w:ind w:left="20" w:right="20" w:firstLine="580"/>
        <w:jc w:val="both"/>
      </w:pPr>
      <w:r>
        <w:t>В состав карты (схемы) зонирования территории сельского поселения включаются:</w:t>
      </w:r>
    </w:p>
    <w:p w:rsidR="008A7AC1" w:rsidRDefault="00E13951">
      <w:pPr>
        <w:pStyle w:val="1"/>
        <w:framePr w:w="9436" w:h="13093" w:hRule="exact" w:wrap="none" w:vAnchor="page" w:hAnchor="page" w:x="1247" w:y="2831"/>
        <w:numPr>
          <w:ilvl w:val="0"/>
          <w:numId w:val="6"/>
        </w:numPr>
        <w:shd w:val="clear" w:color="auto" w:fill="auto"/>
        <w:tabs>
          <w:tab w:val="left" w:pos="880"/>
        </w:tabs>
        <w:spacing w:before="0" w:after="0"/>
        <w:ind w:left="20" w:right="20" w:firstLine="580"/>
        <w:jc w:val="both"/>
      </w:pPr>
      <w:r>
        <w:t>схема административных границ, на которой отображается граница сельского поселения;</w:t>
      </w:r>
    </w:p>
    <w:p w:rsidR="008A7AC1" w:rsidRDefault="00E13951">
      <w:pPr>
        <w:pStyle w:val="1"/>
        <w:framePr w:w="9436" w:h="13093" w:hRule="exact" w:wrap="none" w:vAnchor="page" w:hAnchor="page" w:x="1247" w:y="2831"/>
        <w:numPr>
          <w:ilvl w:val="0"/>
          <w:numId w:val="6"/>
        </w:numPr>
        <w:shd w:val="clear" w:color="auto" w:fill="auto"/>
        <w:tabs>
          <w:tab w:val="left" w:pos="870"/>
        </w:tabs>
        <w:spacing w:before="0" w:after="0"/>
        <w:ind w:left="20" w:right="20" w:firstLine="580"/>
        <w:jc w:val="both"/>
      </w:pPr>
      <w:r>
        <w:t>схема функциональных зон, на которой отображаются утверждаемые в составе генерального плана границы территориальных зон различного функционального назначения сельского поселения: жилых, общественно-деловых, производственных, рекреационных, сельскохозяйственного использования, специального назначения, зон инженерной и транспортной инфраструктур, режимных территорий, иных территориальных зон различного функционального назначения (далее - функциональные зоны) с отображением параметров планируемого развития и видов разрешенного использования таких функциональных зон;</w:t>
      </w:r>
    </w:p>
    <w:p w:rsidR="008A7AC1" w:rsidRDefault="008A7AC1">
      <w:pPr>
        <w:rPr>
          <w:sz w:val="2"/>
          <w:szCs w:val="2"/>
        </w:rPr>
        <w:sectPr w:rsidR="008A7AC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0"/>
          <w:numId w:val="6"/>
        </w:numPr>
        <w:shd w:val="clear" w:color="auto" w:fill="auto"/>
        <w:tabs>
          <w:tab w:val="left" w:pos="893"/>
        </w:tabs>
        <w:spacing w:before="0" w:after="0"/>
        <w:ind w:left="40" w:right="40" w:firstLine="540"/>
        <w:jc w:val="both"/>
      </w:pPr>
      <w:r>
        <w:lastRenderedPageBreak/>
        <w:t>схема границ территорий и земель, на которой отображаются границы земель различных категорий, в том числе границы земель сельскохозяйственного назначения, границы земель промышленности, энергетики, транспорта, связи, земель обеспечения космической деятельности, земель обороны и безопасности и земель иного специального назначения, границы земель лесного фонда, границы земель водного фонда, границы особо охраняемых территорий и объектов федерального, регионального и местного значения, включая границы территорий объектов культурного наследия;</w:t>
      </w: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0"/>
          <w:numId w:val="6"/>
        </w:numPr>
        <w:shd w:val="clear" w:color="auto" w:fill="auto"/>
        <w:tabs>
          <w:tab w:val="left" w:pos="839"/>
        </w:tabs>
        <w:spacing w:before="0" w:after="0"/>
        <w:ind w:left="40" w:right="40" w:firstLine="540"/>
        <w:jc w:val="both"/>
      </w:pPr>
      <w:r>
        <w:t>схема ограничений использования территории, на которой отображаются границы зон с особыми условиями использования территории, в том числе границы санитарно</w:t>
      </w:r>
      <w:r>
        <w:softHyphen/>
        <w:t>защитных, защитных, водоохранных и иных зон, а также границы территорий, подверженных риску возникновения чрезвычайных ситуаций природного и техногенного характера и воздействия их последствий, с указанием ограничений на использование таких зон при осуществлении градостроительной деятельности.</w:t>
      </w: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1"/>
          <w:numId w:val="4"/>
        </w:numPr>
        <w:shd w:val="clear" w:color="auto" w:fill="auto"/>
        <w:tabs>
          <w:tab w:val="left" w:pos="1026"/>
        </w:tabs>
        <w:spacing w:before="0" w:after="0"/>
        <w:ind w:left="40" w:right="40" w:firstLine="540"/>
        <w:jc w:val="both"/>
      </w:pPr>
      <w:r>
        <w:t>Карта (схема) планируемого размещения объектов капитального строительства местного значения включает в себя:</w:t>
      </w: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0"/>
          <w:numId w:val="7"/>
        </w:numPr>
        <w:shd w:val="clear" w:color="auto" w:fill="auto"/>
        <w:tabs>
          <w:tab w:val="left" w:pos="940"/>
        </w:tabs>
        <w:spacing w:before="0" w:after="0"/>
        <w:ind w:left="40" w:right="40" w:firstLine="540"/>
        <w:jc w:val="both"/>
      </w:pPr>
      <w:r>
        <w:t>схему развития объектов и сетей инженерно-технического обеспечения, на которой отображаются:</w:t>
      </w: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0"/>
          <w:numId w:val="8"/>
        </w:numPr>
        <w:shd w:val="clear" w:color="auto" w:fill="auto"/>
        <w:tabs>
          <w:tab w:val="left" w:pos="742"/>
        </w:tabs>
        <w:spacing w:before="0" w:after="0"/>
        <w:ind w:left="40" w:right="40" w:firstLine="540"/>
        <w:jc w:val="both"/>
      </w:pPr>
      <w:r>
        <w:t>границы земельных участков, на которых размещены объекты и сети инженерно- технического обеспечения федерального, регионального или местного значения, а также границы земельных участков, которые предоставлены для указанных объектов и сетей;</w:t>
      </w: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0"/>
          <w:numId w:val="8"/>
        </w:numPr>
        <w:shd w:val="clear" w:color="auto" w:fill="auto"/>
        <w:tabs>
          <w:tab w:val="left" w:pos="749"/>
        </w:tabs>
        <w:spacing w:before="0" w:after="0"/>
        <w:ind w:left="40" w:right="40" w:firstLine="540"/>
        <w:jc w:val="both"/>
      </w:pPr>
      <w:r>
        <w:t>границы земельных участков, на которых размещены объекты и сети инженерно- технического обеспечения, находящиеся в государственной или муниципальной собственности;</w:t>
      </w: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0"/>
          <w:numId w:val="8"/>
        </w:numPr>
        <w:shd w:val="clear" w:color="auto" w:fill="auto"/>
        <w:tabs>
          <w:tab w:val="left" w:pos="792"/>
        </w:tabs>
        <w:spacing w:before="0" w:after="0"/>
        <w:ind w:left="40" w:right="40" w:firstLine="540"/>
        <w:jc w:val="both"/>
      </w:pPr>
      <w:r>
        <w:t>границы планируемого размещения объектов и сетей инженерно-технического обеспечения федерального и регионального значения в соответствии с утвержденными документами территориального планирования соответствующего уровня;</w:t>
      </w: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0"/>
          <w:numId w:val="8"/>
        </w:numPr>
        <w:shd w:val="clear" w:color="auto" w:fill="auto"/>
        <w:tabs>
          <w:tab w:val="left" w:pos="789"/>
        </w:tabs>
        <w:spacing w:before="0" w:after="0"/>
        <w:ind w:left="40" w:right="40" w:firstLine="540"/>
        <w:jc w:val="both"/>
      </w:pPr>
      <w:r>
        <w:t>границы планируемого размещения объектов и сетей инженерно-технического обеспечения местного значения и границы зон их негативного воздействия, в том числе объектов электро-, тепло-, газо-, водоснабжения и водоотведения в границах сельского поселения.</w:t>
      </w: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0"/>
          <w:numId w:val="7"/>
        </w:numPr>
        <w:shd w:val="clear" w:color="auto" w:fill="auto"/>
        <w:tabs>
          <w:tab w:val="left" w:pos="1044"/>
        </w:tabs>
        <w:spacing w:before="0" w:after="0"/>
        <w:ind w:left="40" w:right="40" w:firstLine="540"/>
        <w:jc w:val="both"/>
      </w:pPr>
      <w:r>
        <w:t>схему развития объектов транспортной инфраструктуры, на которой отображаются:</w:t>
      </w: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0"/>
          <w:numId w:val="8"/>
        </w:numPr>
        <w:shd w:val="clear" w:color="auto" w:fill="auto"/>
        <w:tabs>
          <w:tab w:val="left" w:pos="810"/>
        </w:tabs>
        <w:spacing w:before="0" w:after="0"/>
        <w:ind w:left="40" w:right="40" w:firstLine="540"/>
        <w:jc w:val="both"/>
      </w:pPr>
      <w:r>
        <w:t>границы земельных участков, на которых размещены объекты транспортной инфраструктуры федерального, регионального или местного значения, а также границы земельных участков, которые предоставлены для размещения указанных объектов;</w:t>
      </w: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0"/>
          <w:numId w:val="8"/>
        </w:numPr>
        <w:shd w:val="clear" w:color="auto" w:fill="auto"/>
        <w:tabs>
          <w:tab w:val="left" w:pos="810"/>
        </w:tabs>
        <w:spacing w:before="0" w:after="0"/>
        <w:ind w:left="40" w:right="40" w:firstLine="540"/>
        <w:jc w:val="both"/>
      </w:pPr>
      <w:r>
        <w:t>границы земельных участков, на которых размещены объекты транспортной инфраструктуры, находящиеся в государственной или муниципальной собственности;</w:t>
      </w: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0"/>
          <w:numId w:val="8"/>
        </w:numPr>
        <w:shd w:val="clear" w:color="auto" w:fill="auto"/>
        <w:tabs>
          <w:tab w:val="left" w:pos="839"/>
        </w:tabs>
        <w:spacing w:before="0" w:after="0"/>
        <w:ind w:left="40" w:right="40" w:firstLine="540"/>
        <w:jc w:val="both"/>
      </w:pPr>
      <w:r>
        <w:t>границы планируемого размещения объектов транспортной инфраструктуры федерального и регионального значения в соответствии с документами территориального планирования соответствующего уровня после их утверждения;</w:t>
      </w: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0"/>
          <w:numId w:val="8"/>
        </w:numPr>
        <w:shd w:val="clear" w:color="auto" w:fill="auto"/>
        <w:tabs>
          <w:tab w:val="left" w:pos="717"/>
        </w:tabs>
        <w:spacing w:before="0" w:after="0"/>
        <w:ind w:left="40" w:right="40" w:firstLine="540"/>
        <w:jc w:val="both"/>
      </w:pPr>
      <w:r>
        <w:t xml:space="preserve">границы планируемого размещения объектов транспортной инфраструктуры местного значения и границы зон их негативного воздействия (шумность, вибрация, загазованность и </w:t>
      </w:r>
      <w:r>
        <w:rPr>
          <w:rStyle w:val="105pt0pt"/>
        </w:rPr>
        <w:t>пр.);</w:t>
      </w: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0"/>
          <w:numId w:val="7"/>
        </w:numPr>
        <w:shd w:val="clear" w:color="auto" w:fill="auto"/>
        <w:tabs>
          <w:tab w:val="left" w:pos="980"/>
        </w:tabs>
        <w:spacing w:before="0" w:after="0" w:line="281" w:lineRule="exact"/>
        <w:ind w:left="40" w:right="40" w:firstLine="540"/>
        <w:jc w:val="both"/>
      </w:pPr>
      <w:r>
        <w:t>схему развития объектов социальной инфраструктуры и муниципального жилищного фонда, на которой отображаются:</w:t>
      </w: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0"/>
          <w:numId w:val="8"/>
        </w:numPr>
        <w:shd w:val="clear" w:color="auto" w:fill="auto"/>
        <w:tabs>
          <w:tab w:val="left" w:pos="839"/>
        </w:tabs>
        <w:spacing w:before="0" w:after="0" w:line="281" w:lineRule="exact"/>
        <w:ind w:left="40" w:right="40" w:firstLine="540"/>
        <w:jc w:val="both"/>
      </w:pPr>
      <w:r>
        <w:t>границы земельных участков, на которых размещены объекты социальной инфраструктуры и муниципального жилищного фонда, а также границы земельных участков, предоставленных для размещения указанных объектов;</w:t>
      </w: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0"/>
          <w:numId w:val="8"/>
        </w:numPr>
        <w:shd w:val="clear" w:color="auto" w:fill="auto"/>
        <w:tabs>
          <w:tab w:val="left" w:pos="821"/>
        </w:tabs>
        <w:spacing w:before="0" w:after="0" w:line="281" w:lineRule="exact"/>
        <w:ind w:left="40" w:right="40" w:firstLine="540"/>
        <w:jc w:val="both"/>
      </w:pPr>
      <w:r>
        <w:t>границы планируемого размещения объектов социальной инфраструктуры и муниципального жилищного фонда и границы зон их негативного воздействия (шумность, вибрация, загазованность и пр.);</w:t>
      </w:r>
    </w:p>
    <w:p w:rsidR="008A7AC1" w:rsidRDefault="00E13951">
      <w:pPr>
        <w:pStyle w:val="1"/>
        <w:framePr w:w="9446" w:h="15082" w:hRule="exact" w:wrap="none" w:vAnchor="page" w:hAnchor="page" w:x="1242" w:y="867"/>
        <w:numPr>
          <w:ilvl w:val="0"/>
          <w:numId w:val="7"/>
        </w:numPr>
        <w:shd w:val="clear" w:color="auto" w:fill="auto"/>
        <w:tabs>
          <w:tab w:val="left" w:pos="886"/>
        </w:tabs>
        <w:spacing w:before="0" w:after="0"/>
        <w:ind w:left="40" w:right="40" w:firstLine="540"/>
        <w:jc w:val="both"/>
      </w:pPr>
      <w:r>
        <w:t>схемы развития иных объектов капитального строительства местного значения, размещение которых необходимо для осуществления полномочий органов местного самоуправления сельского поселения, на которых отображаются:</w:t>
      </w:r>
    </w:p>
    <w:p w:rsidR="008A7AC1" w:rsidRDefault="008A7AC1">
      <w:pPr>
        <w:rPr>
          <w:sz w:val="2"/>
          <w:szCs w:val="2"/>
        </w:rPr>
        <w:sectPr w:rsidR="008A7AC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0"/>
          <w:numId w:val="8"/>
        </w:numPr>
        <w:shd w:val="clear" w:color="auto" w:fill="auto"/>
        <w:tabs>
          <w:tab w:val="left" w:pos="724"/>
        </w:tabs>
        <w:spacing w:before="0" w:after="0"/>
        <w:ind w:left="40" w:right="20" w:firstLine="540"/>
        <w:jc w:val="both"/>
      </w:pPr>
      <w:r>
        <w:lastRenderedPageBreak/>
        <w:t>границы земельных участков, на которых размещены иные объекты капитального строительства местного значения, а также границы земельных</w:t>
      </w:r>
    </w:p>
    <w:p w:rsidR="008A7AC1" w:rsidRDefault="00E13951">
      <w:pPr>
        <w:pStyle w:val="1"/>
        <w:framePr w:w="9457" w:h="15314" w:hRule="exact" w:wrap="none" w:vAnchor="page" w:hAnchor="page" w:x="1236" w:y="763"/>
        <w:shd w:val="clear" w:color="auto" w:fill="auto"/>
        <w:spacing w:before="0" w:after="0"/>
        <w:ind w:left="40" w:firstLine="0"/>
        <w:jc w:val="left"/>
      </w:pPr>
      <w:r>
        <w:t>участков, предоставленных для размещения указанных объектов;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0"/>
          <w:numId w:val="8"/>
        </w:numPr>
        <w:shd w:val="clear" w:color="auto" w:fill="auto"/>
        <w:tabs>
          <w:tab w:val="left" w:pos="789"/>
        </w:tabs>
        <w:spacing w:before="0" w:after="0"/>
        <w:ind w:left="40" w:right="20" w:firstLine="540"/>
        <w:jc w:val="both"/>
      </w:pPr>
      <w:r>
        <w:t>границы планируемого размещения иных объектов капитального строительства местного значения и границы зон их негативного воздействия, в том числе:</w:t>
      </w:r>
    </w:p>
    <w:p w:rsidR="008A7AC1" w:rsidRDefault="00E13951">
      <w:pPr>
        <w:pStyle w:val="1"/>
        <w:framePr w:w="9457" w:h="15314" w:hRule="exact" w:wrap="none" w:vAnchor="page" w:hAnchor="page" w:x="1236" w:y="763"/>
        <w:shd w:val="clear" w:color="auto" w:fill="auto"/>
        <w:tabs>
          <w:tab w:val="left" w:pos="940"/>
        </w:tabs>
        <w:spacing w:before="0" w:after="0"/>
        <w:ind w:left="40" w:right="20" w:firstLine="540"/>
        <w:jc w:val="both"/>
      </w:pPr>
      <w:r>
        <w:t>а)</w:t>
      </w:r>
      <w:r>
        <w:tab/>
        <w:t>объектов по защите населения от чрезвычайных ситуаций природного и техногенного характера, обеспечению первичных мер пожарной безопасности сельского поселения;</w:t>
      </w:r>
    </w:p>
    <w:p w:rsidR="008A7AC1" w:rsidRDefault="00E13951">
      <w:pPr>
        <w:pStyle w:val="1"/>
        <w:framePr w:w="9457" w:h="15314" w:hRule="exact" w:wrap="none" w:vAnchor="page" w:hAnchor="page" w:x="1236" w:y="763"/>
        <w:shd w:val="clear" w:color="auto" w:fill="auto"/>
        <w:tabs>
          <w:tab w:val="left" w:pos="908"/>
        </w:tabs>
        <w:spacing w:before="0" w:after="0" w:line="288" w:lineRule="exact"/>
        <w:ind w:left="40" w:right="20" w:firstLine="540"/>
        <w:jc w:val="both"/>
      </w:pPr>
      <w:r>
        <w:t>б)</w:t>
      </w:r>
      <w:r>
        <w:tab/>
        <w:t>объектов лечебно-профилактических и оздоровительных учреждений, а также объектов спортивно-туристического использования местного значения на территории сельского поселения;</w:t>
      </w:r>
    </w:p>
    <w:p w:rsidR="008A7AC1" w:rsidRDefault="00E13951">
      <w:pPr>
        <w:pStyle w:val="1"/>
        <w:framePr w:w="9457" w:h="15314" w:hRule="exact" w:wrap="none" w:vAnchor="page" w:hAnchor="page" w:x="1236" w:y="763"/>
        <w:shd w:val="clear" w:color="auto" w:fill="auto"/>
        <w:tabs>
          <w:tab w:val="left" w:pos="976"/>
        </w:tabs>
        <w:spacing w:before="0" w:after="0" w:line="299" w:lineRule="exact"/>
        <w:ind w:left="40" w:right="20" w:firstLine="540"/>
        <w:jc w:val="both"/>
      </w:pPr>
      <w:r>
        <w:t>в)</w:t>
      </w:r>
      <w:r>
        <w:tab/>
        <w:t>объектов инженерной защиты и гидротехнических сооружений местного значения;</w:t>
      </w:r>
    </w:p>
    <w:p w:rsidR="008A7AC1" w:rsidRDefault="00E13951">
      <w:pPr>
        <w:pStyle w:val="1"/>
        <w:framePr w:w="9457" w:h="15314" w:hRule="exact" w:wrap="none" w:vAnchor="page" w:hAnchor="page" w:x="1236" w:y="763"/>
        <w:shd w:val="clear" w:color="auto" w:fill="auto"/>
        <w:tabs>
          <w:tab w:val="left" w:pos="818"/>
        </w:tabs>
        <w:spacing w:before="0" w:after="0"/>
        <w:ind w:left="40" w:firstLine="540"/>
        <w:jc w:val="both"/>
      </w:pPr>
      <w:r>
        <w:t>г)</w:t>
      </w:r>
      <w:r>
        <w:tab/>
        <w:t>иных объектов капитального строительства местного значения.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1"/>
          <w:numId w:val="4"/>
        </w:numPr>
        <w:shd w:val="clear" w:color="auto" w:fill="auto"/>
        <w:tabs>
          <w:tab w:val="left" w:pos="1019"/>
        </w:tabs>
        <w:spacing w:before="0" w:after="0"/>
        <w:ind w:left="40" w:right="20" w:firstLine="540"/>
        <w:jc w:val="both"/>
      </w:pPr>
      <w:r>
        <w:t>Информация, отображаемая на каждой из схем генерального плана, может быть размещена на одной или нескольких соответствующих схемах.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1"/>
          <w:numId w:val="4"/>
        </w:numPr>
        <w:shd w:val="clear" w:color="auto" w:fill="auto"/>
        <w:tabs>
          <w:tab w:val="left" w:pos="1008"/>
        </w:tabs>
        <w:spacing w:before="0" w:after="0"/>
        <w:ind w:left="40" w:right="20" w:firstLine="540"/>
        <w:jc w:val="both"/>
      </w:pPr>
      <w:r>
        <w:t>Информация, отображаемая на карте (схеме) предложений по территориальному планированию сельского поселения и на карте (схеме) планируемого размещения объектов капитального строительства местного значения, может представляться путем ее совмещения с информацией, отображаемой на карте (схеме) зонирования территории сельского поселения.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1"/>
          <w:numId w:val="4"/>
        </w:numPr>
        <w:shd w:val="clear" w:color="auto" w:fill="auto"/>
        <w:tabs>
          <w:tab w:val="left" w:pos="1170"/>
        </w:tabs>
        <w:spacing w:before="0" w:after="0"/>
        <w:ind w:left="40" w:right="20" w:firstLine="540"/>
        <w:jc w:val="both"/>
      </w:pPr>
      <w:r>
        <w:t>Состав и масштабы соответствующих карт (схем) устанавливаются в техническом задании, подготавливаемом в соответствии с пунктом 3.4 настоящего положения.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1"/>
          <w:numId w:val="4"/>
        </w:numPr>
        <w:shd w:val="clear" w:color="auto" w:fill="auto"/>
        <w:tabs>
          <w:tab w:val="left" w:pos="1066"/>
        </w:tabs>
        <w:spacing w:before="0" w:after="0"/>
        <w:ind w:left="40" w:right="20" w:firstLine="540"/>
        <w:jc w:val="both"/>
      </w:pPr>
      <w:r>
        <w:t>Положение о территориальном планировании сельского поселения и карты (схемы), входящие в состав генерального плана, подготавливаются и передаются заказчику на бумажных и электронных носителях. Формат таких материалов в электронном виде определяется с учетом требований законодательства к ведению информационных систем обеспечения градостроительной деятельности.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1"/>
          <w:numId w:val="4"/>
        </w:numPr>
        <w:shd w:val="clear" w:color="auto" w:fill="auto"/>
        <w:tabs>
          <w:tab w:val="left" w:pos="1167"/>
        </w:tabs>
        <w:spacing w:before="0" w:after="0"/>
        <w:ind w:left="40" w:right="20" w:firstLine="540"/>
        <w:jc w:val="both"/>
      </w:pPr>
      <w:r>
        <w:t>Материалы по обоснованию проекта генерального плана в текстовой форме включают в себя: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0"/>
          <w:numId w:val="9"/>
        </w:numPr>
        <w:shd w:val="clear" w:color="auto" w:fill="auto"/>
        <w:tabs>
          <w:tab w:val="left" w:pos="893"/>
        </w:tabs>
        <w:spacing w:before="0" w:after="0"/>
        <w:ind w:left="40" w:right="20" w:firstLine="540"/>
        <w:jc w:val="both"/>
      </w:pPr>
      <w:r>
        <w:t>анализ состояния территории сельского поселения, проблем и направлений ее комплексного развития;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0"/>
          <w:numId w:val="9"/>
        </w:numPr>
        <w:shd w:val="clear" w:color="auto" w:fill="auto"/>
        <w:tabs>
          <w:tab w:val="left" w:pos="854"/>
        </w:tabs>
        <w:spacing w:before="0" w:after="0"/>
        <w:ind w:left="40" w:right="20" w:firstLine="540"/>
        <w:jc w:val="both"/>
      </w:pPr>
      <w:r>
        <w:t>обоснование вариантов решения задач территориального планирования сельского поселения;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0"/>
          <w:numId w:val="9"/>
        </w:numPr>
        <w:shd w:val="clear" w:color="auto" w:fill="auto"/>
        <w:tabs>
          <w:tab w:val="left" w:pos="836"/>
        </w:tabs>
        <w:spacing w:before="0" w:after="0"/>
        <w:ind w:left="40" w:firstLine="540"/>
        <w:jc w:val="both"/>
      </w:pPr>
      <w:r>
        <w:t>перечень мероприятий по территориальному планированию сельского поселения;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0"/>
          <w:numId w:val="9"/>
        </w:numPr>
        <w:shd w:val="clear" w:color="auto" w:fill="auto"/>
        <w:tabs>
          <w:tab w:val="left" w:pos="998"/>
        </w:tabs>
        <w:spacing w:before="0" w:after="0"/>
        <w:ind w:left="40" w:right="20" w:firstLine="540"/>
        <w:jc w:val="both"/>
      </w:pPr>
      <w:r>
        <w:t>обоснование предложений по территориальному планированию сельского поселения, этапы их реализации;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0"/>
          <w:numId w:val="9"/>
        </w:numPr>
        <w:shd w:val="clear" w:color="auto" w:fill="auto"/>
        <w:tabs>
          <w:tab w:val="left" w:pos="951"/>
        </w:tabs>
        <w:spacing w:before="0" w:after="0"/>
        <w:ind w:left="40" w:right="20" w:firstLine="540"/>
        <w:jc w:val="both"/>
      </w:pPr>
      <w:r>
        <w:t>перечень основных факторов риска возникновения чрезвычайных ситуаций природного и техногенного характера.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1"/>
          <w:numId w:val="4"/>
        </w:numPr>
        <w:shd w:val="clear" w:color="auto" w:fill="auto"/>
        <w:tabs>
          <w:tab w:val="left" w:pos="1275"/>
        </w:tabs>
        <w:spacing w:before="0" w:after="0"/>
        <w:ind w:left="40" w:right="20" w:firstLine="540"/>
        <w:jc w:val="both"/>
      </w:pPr>
      <w:r>
        <w:t>На картах (схемах) в составе материалов по обоснованию проектов генеральных планов отображаются: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0"/>
          <w:numId w:val="10"/>
        </w:numPr>
        <w:shd w:val="clear" w:color="auto" w:fill="auto"/>
        <w:tabs>
          <w:tab w:val="left" w:pos="1019"/>
        </w:tabs>
        <w:spacing w:before="0" w:after="0"/>
        <w:ind w:left="40" w:right="20" w:firstLine="540"/>
        <w:jc w:val="both"/>
      </w:pPr>
      <w:r>
        <w:t>информация о состоянии территории сельского поселения, возможных направлениях ее развития и об ограничениях ее использования;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0"/>
          <w:numId w:val="10"/>
        </w:numPr>
        <w:shd w:val="clear" w:color="auto" w:fill="auto"/>
        <w:tabs>
          <w:tab w:val="left" w:pos="843"/>
        </w:tabs>
        <w:spacing w:before="0" w:after="0"/>
        <w:ind w:left="40" w:firstLine="540"/>
        <w:jc w:val="both"/>
      </w:pPr>
      <w:r>
        <w:t>предложения по территориальному планированию сельского поселения.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1"/>
          <w:numId w:val="10"/>
        </w:numPr>
        <w:shd w:val="clear" w:color="auto" w:fill="auto"/>
        <w:tabs>
          <w:tab w:val="left" w:pos="1192"/>
        </w:tabs>
        <w:spacing w:before="0" w:after="0"/>
        <w:ind w:left="40" w:right="20" w:firstLine="540"/>
        <w:jc w:val="both"/>
      </w:pPr>
      <w:r>
        <w:t>Указанная в подпункте 1 пункта 2.11 настоящего положения информация отображается на картах (схемах):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0"/>
          <w:numId w:val="8"/>
        </w:numPr>
        <w:shd w:val="clear" w:color="auto" w:fill="auto"/>
        <w:tabs>
          <w:tab w:val="left" w:pos="778"/>
        </w:tabs>
        <w:spacing w:before="0" w:after="0"/>
        <w:ind w:left="40" w:right="20" w:firstLine="540"/>
        <w:jc w:val="both"/>
      </w:pPr>
      <w:r>
        <w:t>на карте (схеме) современного использования территории сельского поселения, включающей в себя:</w:t>
      </w:r>
    </w:p>
    <w:p w:rsidR="008A7AC1" w:rsidRDefault="00E13951">
      <w:pPr>
        <w:pStyle w:val="1"/>
        <w:framePr w:w="9457" w:h="15314" w:hRule="exact" w:wrap="none" w:vAnchor="page" w:hAnchor="page" w:x="1236" w:y="763"/>
        <w:shd w:val="clear" w:color="auto" w:fill="auto"/>
        <w:spacing w:before="0" w:after="0"/>
        <w:ind w:left="40" w:firstLine="540"/>
        <w:jc w:val="both"/>
      </w:pPr>
      <w:r>
        <w:t>а) границы земель различных категорий;</w:t>
      </w:r>
    </w:p>
    <w:p w:rsidR="008A7AC1" w:rsidRDefault="00E13951">
      <w:pPr>
        <w:pStyle w:val="1"/>
        <w:framePr w:w="9457" w:h="15314" w:hRule="exact" w:wrap="none" w:vAnchor="page" w:hAnchor="page" w:x="1236" w:y="763"/>
        <w:numPr>
          <w:ilvl w:val="0"/>
          <w:numId w:val="9"/>
        </w:numPr>
        <w:shd w:val="clear" w:color="auto" w:fill="auto"/>
        <w:tabs>
          <w:tab w:val="left" w:pos="936"/>
        </w:tabs>
        <w:spacing w:before="0" w:after="0"/>
        <w:ind w:left="40" w:right="20" w:firstLine="540"/>
        <w:jc w:val="both"/>
      </w:pPr>
      <w:r>
        <w:t>границы зон ограничений, определяемые в составе схемы территориального планирования Российской Федерации, схемы территориального планирования Самарской области, схем территориального планирования сельского поселения после их утверждения, включая границы территорий объектов культурного наследия, границы зон с особыми условиями использования территорий, границы территорий, подверженных</w:t>
      </w:r>
    </w:p>
    <w:p w:rsidR="008A7AC1" w:rsidRDefault="008A7AC1">
      <w:pPr>
        <w:rPr>
          <w:sz w:val="2"/>
          <w:szCs w:val="2"/>
        </w:rPr>
        <w:sectPr w:rsidR="008A7AC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7AC1" w:rsidRDefault="00E13951">
      <w:pPr>
        <w:pStyle w:val="1"/>
        <w:framePr w:w="9454" w:h="15312" w:hRule="exact" w:wrap="none" w:vAnchor="page" w:hAnchor="page" w:x="1238" w:y="763"/>
        <w:shd w:val="clear" w:color="auto" w:fill="auto"/>
        <w:spacing w:before="0" w:after="0"/>
        <w:ind w:left="40" w:right="20" w:firstLine="0"/>
        <w:jc w:val="both"/>
      </w:pPr>
      <w:r>
        <w:lastRenderedPageBreak/>
        <w:t>риску возникновения чрезвычайных ситуаций природного и техногенного характера, границы зон негативного воздействия объектов капитального строительства местного значения в случае размещения таких объектов;</w:t>
      </w:r>
    </w:p>
    <w:p w:rsidR="008A7AC1" w:rsidRDefault="00E13951">
      <w:pPr>
        <w:pStyle w:val="1"/>
        <w:framePr w:w="9454" w:h="15312" w:hRule="exact" w:wrap="none" w:vAnchor="page" w:hAnchor="page" w:x="1238" w:y="763"/>
        <w:numPr>
          <w:ilvl w:val="0"/>
          <w:numId w:val="8"/>
        </w:numPr>
        <w:shd w:val="clear" w:color="auto" w:fill="auto"/>
        <w:tabs>
          <w:tab w:val="left" w:pos="774"/>
        </w:tabs>
        <w:spacing w:before="0" w:after="0"/>
        <w:ind w:left="40" w:right="40" w:firstLine="540"/>
        <w:jc w:val="both"/>
      </w:pPr>
      <w:r>
        <w:t>на карте (схеме) комплексной оценки территории сельского поселения, которая содержит оценку территории сельского поселения по природно-климатическим, инженерно-геологическим условиям, генетическим типам ландшафтов, по обеспеченности земельными, лесными, водными, топливно-энергетическими, минерально-сырьевыми и другими ресурсами, транспортной, инженерной, социальной и производственной инфраструктурами, а также включает результаты анализа комплексного развития территории сельского поселения и размещения объектов капитального строительства местного значения с учетом результатов инженерных изысканий;</w:t>
      </w:r>
    </w:p>
    <w:p w:rsidR="008A7AC1" w:rsidRDefault="00E13951">
      <w:pPr>
        <w:pStyle w:val="1"/>
        <w:framePr w:w="9454" w:h="15312" w:hRule="exact" w:wrap="none" w:vAnchor="page" w:hAnchor="page" w:x="1238" w:y="763"/>
        <w:numPr>
          <w:ilvl w:val="0"/>
          <w:numId w:val="8"/>
        </w:numPr>
        <w:shd w:val="clear" w:color="auto" w:fill="auto"/>
        <w:tabs>
          <w:tab w:val="left" w:pos="796"/>
        </w:tabs>
        <w:spacing w:before="0" w:after="0"/>
        <w:ind w:left="40" w:right="40" w:firstLine="540"/>
        <w:jc w:val="both"/>
      </w:pPr>
      <w:r>
        <w:t>на иных картах (схемах), которые включают информацию, необходимую для обоснования предлагаемых решений в области территориального планирования сельского поселения (по усмотрению органов местного самоуправления).</w:t>
      </w:r>
    </w:p>
    <w:p w:rsidR="008A7AC1" w:rsidRDefault="00E13951">
      <w:pPr>
        <w:pStyle w:val="1"/>
        <w:framePr w:w="9454" w:h="15312" w:hRule="exact" w:wrap="none" w:vAnchor="page" w:hAnchor="page" w:x="1238" w:y="763"/>
        <w:numPr>
          <w:ilvl w:val="1"/>
          <w:numId w:val="10"/>
        </w:numPr>
        <w:shd w:val="clear" w:color="auto" w:fill="auto"/>
        <w:tabs>
          <w:tab w:val="left" w:pos="1149"/>
        </w:tabs>
        <w:spacing w:before="0" w:after="0"/>
        <w:ind w:left="40" w:right="40" w:firstLine="540"/>
        <w:jc w:val="both"/>
      </w:pPr>
      <w:r>
        <w:t>Указанные в подпункте 2 пункта 2.11 настоящего положения предложения по территориальному планированию сельского поселения включают карты (схемы), отображающие:</w:t>
      </w:r>
    </w:p>
    <w:p w:rsidR="008A7AC1" w:rsidRDefault="00E13951">
      <w:pPr>
        <w:pStyle w:val="1"/>
        <w:framePr w:w="9454" w:h="15312" w:hRule="exact" w:wrap="none" w:vAnchor="page" w:hAnchor="page" w:x="1238" w:y="763"/>
        <w:numPr>
          <w:ilvl w:val="0"/>
          <w:numId w:val="11"/>
        </w:numPr>
        <w:shd w:val="clear" w:color="auto" w:fill="auto"/>
        <w:tabs>
          <w:tab w:val="left" w:pos="983"/>
        </w:tabs>
        <w:spacing w:before="0" w:after="0"/>
        <w:ind w:left="40" w:right="40" w:firstLine="540"/>
        <w:jc w:val="both"/>
      </w:pPr>
      <w:r>
        <w:t>планируемые границы функциональных зон с отображением параметров планируемого развития таких зон;</w:t>
      </w:r>
    </w:p>
    <w:p w:rsidR="008A7AC1" w:rsidRDefault="00E13951">
      <w:pPr>
        <w:pStyle w:val="1"/>
        <w:framePr w:w="9454" w:h="15312" w:hRule="exact" w:wrap="none" w:vAnchor="page" w:hAnchor="page" w:x="1238" w:y="763"/>
        <w:numPr>
          <w:ilvl w:val="0"/>
          <w:numId w:val="11"/>
        </w:numPr>
        <w:shd w:val="clear" w:color="auto" w:fill="auto"/>
        <w:tabs>
          <w:tab w:val="left" w:pos="872"/>
        </w:tabs>
        <w:spacing w:before="0" w:after="0"/>
        <w:ind w:left="40" w:right="40" w:firstLine="540"/>
        <w:jc w:val="both"/>
      </w:pPr>
      <w:r>
        <w:t>зоны планируемого размещения объектов капитального строительства местного значения сельского поселения;</w:t>
      </w:r>
    </w:p>
    <w:p w:rsidR="008A7AC1" w:rsidRDefault="00E13951">
      <w:pPr>
        <w:pStyle w:val="1"/>
        <w:framePr w:w="9454" w:h="15312" w:hRule="exact" w:wrap="none" w:vAnchor="page" w:hAnchor="page" w:x="1238" w:y="763"/>
        <w:numPr>
          <w:ilvl w:val="0"/>
          <w:numId w:val="11"/>
        </w:numPr>
        <w:shd w:val="clear" w:color="auto" w:fill="auto"/>
        <w:tabs>
          <w:tab w:val="left" w:pos="972"/>
        </w:tabs>
        <w:spacing w:before="0" w:after="0"/>
        <w:ind w:left="40" w:right="40" w:firstLine="540"/>
        <w:jc w:val="both"/>
      </w:pPr>
      <w:r>
        <w:t>планируемые границы территорий, документация по планировке которых подлежит разработке в первоочередном порядке;</w:t>
      </w:r>
    </w:p>
    <w:p w:rsidR="008A7AC1" w:rsidRDefault="00E13951">
      <w:pPr>
        <w:pStyle w:val="1"/>
        <w:framePr w:w="9454" w:h="15312" w:hRule="exact" w:wrap="none" w:vAnchor="page" w:hAnchor="page" w:x="1238" w:y="763"/>
        <w:numPr>
          <w:ilvl w:val="0"/>
          <w:numId w:val="11"/>
        </w:numPr>
        <w:shd w:val="clear" w:color="auto" w:fill="auto"/>
        <w:tabs>
          <w:tab w:val="left" w:pos="911"/>
        </w:tabs>
        <w:spacing w:before="0" w:after="0"/>
        <w:ind w:left="40" w:right="40" w:firstLine="540"/>
        <w:jc w:val="both"/>
      </w:pPr>
      <w:r>
        <w:t>существующие и планируемые границы земель промышленности, энергетики, транспорта, связи;</w:t>
      </w:r>
    </w:p>
    <w:p w:rsidR="008A7AC1" w:rsidRDefault="00E13951">
      <w:pPr>
        <w:pStyle w:val="1"/>
        <w:framePr w:w="9454" w:h="15312" w:hRule="exact" w:wrap="none" w:vAnchor="page" w:hAnchor="page" w:x="1238" w:y="763"/>
        <w:numPr>
          <w:ilvl w:val="0"/>
          <w:numId w:val="11"/>
        </w:numPr>
        <w:shd w:val="clear" w:color="auto" w:fill="auto"/>
        <w:tabs>
          <w:tab w:val="left" w:pos="854"/>
        </w:tabs>
        <w:spacing w:before="0" w:after="0"/>
        <w:ind w:left="40" w:right="40" w:firstLine="540"/>
        <w:jc w:val="both"/>
      </w:pPr>
      <w:r>
        <w:t>иные предложения по территориальному планированию сельского поселения (по усмотрению органа местного самоуправления).</w:t>
      </w:r>
    </w:p>
    <w:p w:rsidR="008A7AC1" w:rsidRDefault="00E13951">
      <w:pPr>
        <w:pStyle w:val="1"/>
        <w:framePr w:w="9454" w:h="15312" w:hRule="exact" w:wrap="none" w:vAnchor="page" w:hAnchor="page" w:x="1238" w:y="763"/>
        <w:numPr>
          <w:ilvl w:val="1"/>
          <w:numId w:val="10"/>
        </w:numPr>
        <w:shd w:val="clear" w:color="auto" w:fill="auto"/>
        <w:tabs>
          <w:tab w:val="left" w:pos="1138"/>
        </w:tabs>
        <w:spacing w:before="0"/>
        <w:ind w:left="40" w:right="40" w:firstLine="540"/>
        <w:jc w:val="both"/>
      </w:pPr>
      <w:r>
        <w:t>Состав и масштабы карт (схем) в составе материалов по обоснованию проекта генерального плана определяются с учетом возможности внесения изменений в процессе согласования проекта генерального плана и дальнейшего проведения мониторинга градостроительной деятельности на территории сельского поселения.</w:t>
      </w:r>
    </w:p>
    <w:p w:rsidR="008A7AC1" w:rsidRDefault="00E13951">
      <w:pPr>
        <w:pStyle w:val="1"/>
        <w:framePr w:w="9454" w:h="15312" w:hRule="exact" w:wrap="none" w:vAnchor="page" w:hAnchor="page" w:x="1238" w:y="763"/>
        <w:numPr>
          <w:ilvl w:val="0"/>
          <w:numId w:val="3"/>
        </w:numPr>
        <w:shd w:val="clear" w:color="auto" w:fill="auto"/>
        <w:tabs>
          <w:tab w:val="left" w:pos="1521"/>
        </w:tabs>
        <w:spacing w:before="0" w:after="237"/>
        <w:ind w:left="3280" w:right="1280"/>
        <w:jc w:val="left"/>
      </w:pPr>
      <w:r>
        <w:t>ПОРЯДОК ПОДГОТОВКИ СХЕМЫ ГЕНЕРАЛЬНОГО ПЛАНА СЕЛЬСКОГО ПОСЕЛЕНИЯ</w:t>
      </w:r>
    </w:p>
    <w:p w:rsidR="008A7AC1" w:rsidRDefault="00E13951">
      <w:pPr>
        <w:pStyle w:val="1"/>
        <w:framePr w:w="9454" w:h="15312" w:hRule="exact" w:wrap="none" w:vAnchor="page" w:hAnchor="page" w:x="1238" w:y="763"/>
        <w:numPr>
          <w:ilvl w:val="1"/>
          <w:numId w:val="3"/>
        </w:numPr>
        <w:shd w:val="clear" w:color="auto" w:fill="auto"/>
        <w:tabs>
          <w:tab w:val="left" w:pos="1034"/>
        </w:tabs>
        <w:spacing w:before="0" w:after="0" w:line="281" w:lineRule="exact"/>
        <w:ind w:left="40" w:right="40" w:firstLine="540"/>
        <w:jc w:val="both"/>
      </w:pPr>
      <w:r>
        <w:t>Решение о подготовке генерального плана сельского поселения принимается Главой сельского поселения.</w:t>
      </w:r>
    </w:p>
    <w:p w:rsidR="008A7AC1" w:rsidRDefault="00E13951">
      <w:pPr>
        <w:pStyle w:val="1"/>
        <w:framePr w:w="9454" w:h="15312" w:hRule="exact" w:wrap="none" w:vAnchor="page" w:hAnchor="page" w:x="1238" w:y="763"/>
        <w:numPr>
          <w:ilvl w:val="1"/>
          <w:numId w:val="3"/>
        </w:numPr>
        <w:shd w:val="clear" w:color="auto" w:fill="auto"/>
        <w:tabs>
          <w:tab w:val="left" w:pos="1048"/>
        </w:tabs>
        <w:spacing w:before="0" w:after="0" w:line="281" w:lineRule="exact"/>
        <w:ind w:left="40" w:right="40" w:firstLine="540"/>
        <w:jc w:val="both"/>
      </w:pPr>
      <w:r>
        <w:t>Заказчиком по подготовке проекта генерального плана сельского поселения является Администрация сельского поселения.</w:t>
      </w:r>
    </w:p>
    <w:p w:rsidR="008A7AC1" w:rsidRDefault="00E13951">
      <w:pPr>
        <w:pStyle w:val="1"/>
        <w:framePr w:w="9454" w:h="15312" w:hRule="exact" w:wrap="none" w:vAnchor="page" w:hAnchor="page" w:x="1238" w:y="763"/>
        <w:numPr>
          <w:ilvl w:val="1"/>
          <w:numId w:val="3"/>
        </w:numPr>
        <w:shd w:val="clear" w:color="auto" w:fill="auto"/>
        <w:tabs>
          <w:tab w:val="left" w:pos="1044"/>
        </w:tabs>
        <w:spacing w:before="0" w:after="0" w:line="281" w:lineRule="exact"/>
        <w:ind w:left="40" w:right="40" w:firstLine="540"/>
        <w:jc w:val="both"/>
      </w:pPr>
      <w:r>
        <w:t>Администрация сельского поселения осуществляет подготовку технического задания на разработку проекта генерального плана сельского поселения и его утверждение.</w:t>
      </w:r>
    </w:p>
    <w:p w:rsidR="008A7AC1" w:rsidRDefault="00E13951">
      <w:pPr>
        <w:pStyle w:val="1"/>
        <w:framePr w:w="9454" w:h="15312" w:hRule="exact" w:wrap="none" w:vAnchor="page" w:hAnchor="page" w:x="1238" w:y="763"/>
        <w:numPr>
          <w:ilvl w:val="1"/>
          <w:numId w:val="3"/>
        </w:numPr>
        <w:shd w:val="clear" w:color="auto" w:fill="auto"/>
        <w:tabs>
          <w:tab w:val="left" w:pos="1066"/>
        </w:tabs>
        <w:spacing w:before="0" w:after="0"/>
        <w:ind w:left="40" w:right="40" w:firstLine="540"/>
        <w:jc w:val="both"/>
      </w:pPr>
      <w:r>
        <w:t>Техническое задание содержит требования к составу, содержанию и форме подготавливаемых материалов, масштабам карт (схем), разрабатываемых в составе проекта генерального плана и в составе материалов, обосновьюающих принимаемые проектные решения, а также этапы, последовательность и сроки выполнения работ, определяет перечень исходных данных, предоставляемых Администрацией сельского поселения, и перечень исходных данных, сбор которых осуществляет исполнитель, содержит указания на необходимость проведения • инженерных изысканий, перечень согласований.</w:t>
      </w:r>
    </w:p>
    <w:p w:rsidR="008A7AC1" w:rsidRDefault="00E13951">
      <w:pPr>
        <w:pStyle w:val="1"/>
        <w:framePr w:w="9454" w:h="15312" w:hRule="exact" w:wrap="none" w:vAnchor="page" w:hAnchor="page" w:x="1238" w:y="763"/>
        <w:numPr>
          <w:ilvl w:val="1"/>
          <w:numId w:val="3"/>
        </w:numPr>
        <w:shd w:val="clear" w:color="auto" w:fill="auto"/>
        <w:tabs>
          <w:tab w:val="left" w:pos="1152"/>
        </w:tabs>
        <w:spacing w:before="0" w:after="0"/>
        <w:ind w:left="40" w:right="40" w:firstLine="540"/>
        <w:jc w:val="left"/>
      </w:pPr>
      <w:r>
        <w:t>Администрация сельского поселения в соответствии с действующим законодательством проводит конкурс на размещение муниципального заказа по подготовке соответственно проекта генерального плана сельского поселения .</w:t>
      </w:r>
    </w:p>
    <w:p w:rsidR="008A7AC1" w:rsidRDefault="00E13951">
      <w:pPr>
        <w:pStyle w:val="1"/>
        <w:framePr w:w="9454" w:h="15312" w:hRule="exact" w:wrap="none" w:vAnchor="page" w:hAnchor="page" w:x="1238" w:y="763"/>
        <w:numPr>
          <w:ilvl w:val="1"/>
          <w:numId w:val="3"/>
        </w:numPr>
        <w:shd w:val="clear" w:color="auto" w:fill="auto"/>
        <w:tabs>
          <w:tab w:val="left" w:pos="998"/>
        </w:tabs>
        <w:spacing w:before="0" w:after="0"/>
        <w:ind w:left="40" w:right="40" w:firstLine="540"/>
        <w:jc w:val="both"/>
      </w:pPr>
      <w:r>
        <w:t>Подготовка проекта генерального плана сельского поселения осуществляется на основании результатов инженерных изысканий в соответствии с требованиями</w:t>
      </w:r>
    </w:p>
    <w:p w:rsidR="008A7AC1" w:rsidRDefault="008A7AC1">
      <w:pPr>
        <w:rPr>
          <w:sz w:val="2"/>
          <w:szCs w:val="2"/>
        </w:rPr>
        <w:sectPr w:rsidR="008A7AC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7AC1" w:rsidRDefault="00E13951">
      <w:pPr>
        <w:pStyle w:val="1"/>
        <w:framePr w:w="9446" w:h="15054" w:hRule="exact" w:wrap="none" w:vAnchor="page" w:hAnchor="page" w:x="1242" w:y="850"/>
        <w:shd w:val="clear" w:color="auto" w:fill="auto"/>
        <w:spacing w:before="0" w:after="0" w:line="274" w:lineRule="exact"/>
        <w:ind w:left="40" w:right="40" w:firstLine="0"/>
        <w:jc w:val="both"/>
      </w:pPr>
      <w:r>
        <w:lastRenderedPageBreak/>
        <w:t>технических регламентов, нормативов градостроительного проектирования и с учетом федеральных, региональных и муниципальных целевых программ.</w:t>
      </w:r>
    </w:p>
    <w:p w:rsidR="008A7AC1" w:rsidRDefault="00E13951">
      <w:pPr>
        <w:pStyle w:val="1"/>
        <w:framePr w:w="9446" w:h="15054" w:hRule="exact" w:wrap="none" w:vAnchor="page" w:hAnchor="page" w:x="1242" w:y="850"/>
        <w:numPr>
          <w:ilvl w:val="1"/>
          <w:numId w:val="3"/>
        </w:numPr>
        <w:shd w:val="clear" w:color="auto" w:fill="auto"/>
        <w:tabs>
          <w:tab w:val="left" w:pos="1032"/>
        </w:tabs>
        <w:spacing w:before="0" w:after="0" w:line="274" w:lineRule="exact"/>
        <w:ind w:left="20" w:right="20" w:firstLine="520"/>
        <w:jc w:val="both"/>
      </w:pPr>
      <w:r>
        <w:t>По завершении разработки проекта генерального плана сельского поселения Администрация сельского поселения готовит заключение о необходимости проведения государственной экспертизы проекта в соответствии с Градостроительным кодексом Российской Федерации, направляет проект генерального плана сельского поселения на согласование, организует проведение публичных слушаний и опубликование их результатов, готовит проект решения Главы сельского поселения о согласии с проектом генерального плана сельского поселения и направлении его в представительный орган местного самоуправления сельского поселения на утверждение либо об его отклонении и направлении на доработку.</w:t>
      </w:r>
    </w:p>
    <w:p w:rsidR="008A7AC1" w:rsidRDefault="00E13951">
      <w:pPr>
        <w:pStyle w:val="1"/>
        <w:framePr w:w="9446" w:h="15054" w:hRule="exact" w:wrap="none" w:vAnchor="page" w:hAnchor="page" w:x="1242" w:y="850"/>
        <w:numPr>
          <w:ilvl w:val="1"/>
          <w:numId w:val="3"/>
        </w:numPr>
        <w:shd w:val="clear" w:color="auto" w:fill="auto"/>
        <w:tabs>
          <w:tab w:val="left" w:pos="1028"/>
        </w:tabs>
        <w:spacing w:before="0" w:after="0" w:line="274" w:lineRule="exact"/>
        <w:ind w:left="20" w:right="20" w:firstLine="520"/>
        <w:jc w:val="both"/>
      </w:pPr>
      <w:r>
        <w:t>Один экземпляр утвержденного генерального плана сельского поселения на бумажном и электронном носителях направляется в исполнительный орган муниципального района Челно-Вершинский Самарской области, уполномоченный в сфере архитектуры и градостроительства.</w:t>
      </w:r>
    </w:p>
    <w:p w:rsidR="008A7AC1" w:rsidRDefault="00E13951">
      <w:pPr>
        <w:pStyle w:val="1"/>
        <w:framePr w:w="9446" w:h="15054" w:hRule="exact" w:wrap="none" w:vAnchor="page" w:hAnchor="page" w:x="1242" w:y="850"/>
        <w:numPr>
          <w:ilvl w:val="1"/>
          <w:numId w:val="3"/>
        </w:numPr>
        <w:shd w:val="clear" w:color="auto" w:fill="auto"/>
        <w:tabs>
          <w:tab w:val="left" w:pos="999"/>
        </w:tabs>
        <w:spacing w:before="0" w:after="275" w:line="274" w:lineRule="exact"/>
        <w:ind w:left="20" w:right="20" w:firstLine="520"/>
        <w:jc w:val="both"/>
      </w:pPr>
      <w:r>
        <w:t>Проект генерального плана подлежит опубликованию в порядке, установленном для официального опубликования муниципальных правовых актов, иной официальной информации, не менее чем за три месяца до его утверждения.</w:t>
      </w:r>
    </w:p>
    <w:p w:rsidR="008A7AC1" w:rsidRDefault="00E13951">
      <w:pPr>
        <w:pStyle w:val="1"/>
        <w:framePr w:w="9446" w:h="15054" w:hRule="exact" w:wrap="none" w:vAnchor="page" w:hAnchor="page" w:x="1242" w:y="850"/>
        <w:numPr>
          <w:ilvl w:val="0"/>
          <w:numId w:val="3"/>
        </w:numPr>
        <w:shd w:val="clear" w:color="auto" w:fill="auto"/>
        <w:tabs>
          <w:tab w:val="left" w:pos="785"/>
        </w:tabs>
        <w:spacing w:before="0" w:after="3" w:line="230" w:lineRule="exact"/>
        <w:ind w:left="20" w:firstLine="520"/>
        <w:jc w:val="both"/>
      </w:pPr>
      <w:r>
        <w:t>ПОРЯДОК ВНЕСЕНИЯ ИЗМЕНЕНИЙ В ГЕНЕРАЛЬНЫЙ ПЛАН СЕЛЬСКОГО</w:t>
      </w:r>
    </w:p>
    <w:p w:rsidR="008A7AC1" w:rsidRDefault="00E13951">
      <w:pPr>
        <w:pStyle w:val="1"/>
        <w:framePr w:w="9446" w:h="15054" w:hRule="exact" w:wrap="none" w:vAnchor="page" w:hAnchor="page" w:x="1242" w:y="850"/>
        <w:shd w:val="clear" w:color="auto" w:fill="auto"/>
        <w:spacing w:before="0" w:after="265" w:line="230" w:lineRule="exact"/>
        <w:ind w:left="20" w:firstLine="0"/>
      </w:pPr>
      <w:r>
        <w:t>ПОСЕЛЕНИЯ.</w:t>
      </w:r>
    </w:p>
    <w:p w:rsidR="008A7AC1" w:rsidRDefault="00E13951">
      <w:pPr>
        <w:pStyle w:val="1"/>
        <w:framePr w:w="9446" w:h="15054" w:hRule="exact" w:wrap="none" w:vAnchor="page" w:hAnchor="page" w:x="1242" w:y="850"/>
        <w:numPr>
          <w:ilvl w:val="1"/>
          <w:numId w:val="3"/>
        </w:numPr>
        <w:shd w:val="clear" w:color="auto" w:fill="auto"/>
        <w:tabs>
          <w:tab w:val="left" w:pos="1082"/>
        </w:tabs>
        <w:spacing w:before="0" w:after="0"/>
        <w:ind w:left="20" w:right="20" w:firstLine="520"/>
        <w:jc w:val="both"/>
      </w:pPr>
      <w:r>
        <w:t>Внесение изменений в генеральный план сельского поселения может осуществляться по предложениям органов государственной власти Российской Федерации, органов государственной власти Самарской области, органов местного самоуправления, заинтересованных юридических и физических лиц.</w:t>
      </w:r>
    </w:p>
    <w:p w:rsidR="008A7AC1" w:rsidRDefault="00E13951">
      <w:pPr>
        <w:pStyle w:val="1"/>
        <w:framePr w:w="9446" w:h="15054" w:hRule="exact" w:wrap="none" w:vAnchor="page" w:hAnchor="page" w:x="1242" w:y="850"/>
        <w:numPr>
          <w:ilvl w:val="1"/>
          <w:numId w:val="3"/>
        </w:numPr>
        <w:shd w:val="clear" w:color="auto" w:fill="auto"/>
        <w:tabs>
          <w:tab w:val="left" w:pos="992"/>
        </w:tabs>
        <w:spacing w:before="0" w:after="0"/>
        <w:ind w:left="20" w:right="20" w:firstLine="520"/>
        <w:jc w:val="both"/>
      </w:pPr>
      <w:r>
        <w:t>Предложения о внесении изменений в генеральный план сельского поселения с их обоснованием направляются Главе сельского поселения .</w:t>
      </w:r>
    </w:p>
    <w:p w:rsidR="008A7AC1" w:rsidRDefault="00E13951">
      <w:pPr>
        <w:pStyle w:val="1"/>
        <w:framePr w:w="9446" w:h="15054" w:hRule="exact" w:wrap="none" w:vAnchor="page" w:hAnchor="page" w:x="1242" w:y="850"/>
        <w:numPr>
          <w:ilvl w:val="1"/>
          <w:numId w:val="3"/>
        </w:numPr>
        <w:shd w:val="clear" w:color="auto" w:fill="auto"/>
        <w:tabs>
          <w:tab w:val="left" w:pos="1050"/>
        </w:tabs>
        <w:spacing w:before="0" w:after="0"/>
        <w:ind w:left="20" w:right="20" w:firstLine="520"/>
        <w:jc w:val="both"/>
      </w:pPr>
      <w:r>
        <w:t>Администрация сельского поселения в течение 30 дней с даты получения предложений, указанных в пункте 4.2 настоящего положения, дает заключение об их целесообразности и направляет его Главе сельского поселения для подготовки проекта решения о внесении изменений в генеральный план сельского поселения либо для мотивированного отказа.</w:t>
      </w:r>
    </w:p>
    <w:p w:rsidR="008A7AC1" w:rsidRDefault="00E13951">
      <w:pPr>
        <w:pStyle w:val="1"/>
        <w:framePr w:w="9446" w:h="15054" w:hRule="exact" w:wrap="none" w:vAnchor="page" w:hAnchor="page" w:x="1242" w:y="850"/>
        <w:numPr>
          <w:ilvl w:val="1"/>
          <w:numId w:val="3"/>
        </w:numPr>
        <w:shd w:val="clear" w:color="auto" w:fill="auto"/>
        <w:tabs>
          <w:tab w:val="left" w:pos="985"/>
        </w:tabs>
        <w:spacing w:before="0"/>
        <w:ind w:left="20" w:right="20" w:firstLine="520"/>
        <w:jc w:val="both"/>
      </w:pPr>
      <w:r>
        <w:t>Внесение изменений в генеральный план сельского поселения осуществляется в соответствии с требованиями, предусмотренными Градостроительным кодексом Российской Федерации, в порядке, определенном разделом 2 настоящего положения.</w:t>
      </w:r>
    </w:p>
    <w:p w:rsidR="008A7AC1" w:rsidRDefault="00E13951">
      <w:pPr>
        <w:pStyle w:val="1"/>
        <w:framePr w:w="9446" w:h="15054" w:hRule="exact" w:wrap="none" w:vAnchor="page" w:hAnchor="page" w:x="1242" w:y="850"/>
        <w:shd w:val="clear" w:color="auto" w:fill="auto"/>
        <w:spacing w:before="0"/>
        <w:ind w:left="20" w:firstLine="0"/>
      </w:pPr>
      <w:r>
        <w:t>5. СОСТАВ И ПОРЯДОК ПОДГОТОВКИ ПЛАНА РЕАЛИЗАЦИИ ГЕНЕРАЛЬНОГО ПЛАНА СЕЛЬСКОГО ПОСЕЛЕНИЯ.</w:t>
      </w:r>
    </w:p>
    <w:p w:rsidR="008A7AC1" w:rsidRDefault="00E13951">
      <w:pPr>
        <w:pStyle w:val="1"/>
        <w:framePr w:w="9446" w:h="15054" w:hRule="exact" w:wrap="none" w:vAnchor="page" w:hAnchor="page" w:x="1242" w:y="850"/>
        <w:numPr>
          <w:ilvl w:val="0"/>
          <w:numId w:val="3"/>
        </w:numPr>
        <w:shd w:val="clear" w:color="auto" w:fill="auto"/>
        <w:tabs>
          <w:tab w:val="left" w:pos="1438"/>
        </w:tabs>
        <w:spacing w:before="0" w:after="0"/>
        <w:ind w:left="20" w:right="20" w:firstLine="700"/>
        <w:jc w:val="both"/>
      </w:pPr>
      <w:r>
        <w:t>Реализация генерального плана сельского поселения осуществляется на основании планов их реализации, утверждаемых Главой сельского поселения, в течение 3 месяцев с даты утверждения генерального плана сельского поселения.</w:t>
      </w:r>
    </w:p>
    <w:p w:rsidR="008A7AC1" w:rsidRDefault="00E13951">
      <w:pPr>
        <w:pStyle w:val="1"/>
        <w:framePr w:w="9446" w:h="15054" w:hRule="exact" w:wrap="none" w:vAnchor="page" w:hAnchor="page" w:x="1242" w:y="850"/>
        <w:numPr>
          <w:ilvl w:val="0"/>
          <w:numId w:val="12"/>
        </w:numPr>
        <w:shd w:val="clear" w:color="auto" w:fill="auto"/>
        <w:tabs>
          <w:tab w:val="left" w:pos="1024"/>
        </w:tabs>
        <w:spacing w:before="0" w:after="0"/>
        <w:ind w:left="20" w:right="20" w:firstLine="520"/>
        <w:jc w:val="both"/>
      </w:pPr>
      <w:r>
        <w:t>Подготовку проектов планов, указанных в пункте 5.1 настоящего положения, осуществляет Администрация сельского поселения.</w:t>
      </w:r>
    </w:p>
    <w:p w:rsidR="008A7AC1" w:rsidRDefault="00E13951">
      <w:pPr>
        <w:pStyle w:val="1"/>
        <w:framePr w:w="9446" w:h="15054" w:hRule="exact" w:wrap="none" w:vAnchor="page" w:hAnchor="page" w:x="1242" w:y="850"/>
        <w:numPr>
          <w:ilvl w:val="0"/>
          <w:numId w:val="12"/>
        </w:numPr>
        <w:shd w:val="clear" w:color="auto" w:fill="auto"/>
        <w:tabs>
          <w:tab w:val="left" w:pos="954"/>
        </w:tabs>
        <w:spacing w:before="0" w:after="0"/>
        <w:ind w:left="20" w:firstLine="520"/>
        <w:jc w:val="both"/>
      </w:pPr>
      <w:r>
        <w:t>В плане реализации генерального плана сельского поселения содержатся:</w:t>
      </w:r>
    </w:p>
    <w:p w:rsidR="008A7AC1" w:rsidRDefault="00E13951">
      <w:pPr>
        <w:pStyle w:val="1"/>
        <w:framePr w:w="9446" w:h="15054" w:hRule="exact" w:wrap="none" w:vAnchor="page" w:hAnchor="page" w:x="1242" w:y="850"/>
        <w:numPr>
          <w:ilvl w:val="0"/>
          <w:numId w:val="13"/>
        </w:numPr>
        <w:shd w:val="clear" w:color="auto" w:fill="auto"/>
        <w:tabs>
          <w:tab w:val="left" w:pos="819"/>
        </w:tabs>
        <w:spacing w:before="0" w:after="0"/>
        <w:ind w:left="20" w:right="20" w:firstLine="520"/>
        <w:jc w:val="both"/>
      </w:pPr>
      <w:r>
        <w:t>решение о подготовке правил землепользования и застройки сельского поселения, внесении изменений в правила землепользования и застройки;</w:t>
      </w:r>
    </w:p>
    <w:p w:rsidR="008A7AC1" w:rsidRDefault="00E13951">
      <w:pPr>
        <w:pStyle w:val="1"/>
        <w:framePr w:w="9446" w:h="15054" w:hRule="exact" w:wrap="none" w:vAnchor="page" w:hAnchor="page" w:x="1242" w:y="850"/>
        <w:numPr>
          <w:ilvl w:val="0"/>
          <w:numId w:val="13"/>
        </w:numPr>
        <w:shd w:val="clear" w:color="auto" w:fill="auto"/>
        <w:tabs>
          <w:tab w:val="left" w:pos="909"/>
        </w:tabs>
        <w:spacing w:before="0" w:after="0"/>
        <w:ind w:left="20" w:right="20" w:firstLine="520"/>
        <w:jc w:val="both"/>
      </w:pPr>
      <w:r>
        <w:t>сроки подготовки документации по планировке территории для размещения объектов капитального строительства местного значения, на основании которой определяются или уточняются границы земельных участков для размещения таких объектов, источники финансирования;</w:t>
      </w:r>
    </w:p>
    <w:p w:rsidR="008A7AC1" w:rsidRDefault="00E13951">
      <w:pPr>
        <w:pStyle w:val="1"/>
        <w:framePr w:w="9446" w:h="15054" w:hRule="exact" w:wrap="none" w:vAnchor="page" w:hAnchor="page" w:x="1242" w:y="850"/>
        <w:numPr>
          <w:ilvl w:val="0"/>
          <w:numId w:val="13"/>
        </w:numPr>
        <w:shd w:val="clear" w:color="auto" w:fill="auto"/>
        <w:tabs>
          <w:tab w:val="left" w:pos="909"/>
        </w:tabs>
        <w:spacing w:before="0" w:after="0"/>
        <w:ind w:left="20" w:right="20" w:firstLine="520"/>
        <w:jc w:val="both"/>
      </w:pPr>
      <w:r>
        <w:t>сроки подготовки проектной документации и сроки строительства объектов капитального строительства местного значения, источники финансирования;</w:t>
      </w:r>
    </w:p>
    <w:p w:rsidR="008A7AC1" w:rsidRDefault="008A7AC1">
      <w:pPr>
        <w:rPr>
          <w:sz w:val="2"/>
          <w:szCs w:val="2"/>
        </w:rPr>
        <w:sectPr w:rsidR="008A7AC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A7AC1" w:rsidRDefault="00E13951">
      <w:pPr>
        <w:pStyle w:val="1"/>
        <w:framePr w:w="9403" w:h="5853" w:hRule="exact" w:wrap="none" w:vAnchor="page" w:hAnchor="page" w:x="1263" w:y="763"/>
        <w:numPr>
          <w:ilvl w:val="0"/>
          <w:numId w:val="13"/>
        </w:numPr>
        <w:shd w:val="clear" w:color="auto" w:fill="auto"/>
        <w:tabs>
          <w:tab w:val="left" w:pos="823"/>
        </w:tabs>
        <w:spacing w:before="0" w:after="0"/>
        <w:ind w:left="20" w:right="20" w:firstLine="400"/>
        <w:jc w:val="both"/>
      </w:pPr>
      <w:r>
        <w:lastRenderedPageBreak/>
        <w:t>перечень объектов капитального строительства местного значения, строительство которых осуществляется в первоочередном порядке;</w:t>
      </w:r>
    </w:p>
    <w:p w:rsidR="008A7AC1" w:rsidRDefault="00E13951">
      <w:pPr>
        <w:pStyle w:val="1"/>
        <w:framePr w:w="9403" w:h="5853" w:hRule="exact" w:wrap="none" w:vAnchor="page" w:hAnchor="page" w:x="1263" w:y="763"/>
        <w:numPr>
          <w:ilvl w:val="0"/>
          <w:numId w:val="13"/>
        </w:numPr>
        <w:shd w:val="clear" w:color="auto" w:fill="auto"/>
        <w:tabs>
          <w:tab w:val="left" w:pos="873"/>
        </w:tabs>
        <w:spacing w:before="0" w:after="0"/>
        <w:ind w:left="20" w:right="20" w:firstLine="400"/>
        <w:jc w:val="both"/>
      </w:pPr>
      <w:r>
        <w:t>иные положения по реализации генерального плана сельского поселения (по усмотрению органов местного самоуправления).</w:t>
      </w:r>
    </w:p>
    <w:p w:rsidR="008A7AC1" w:rsidRDefault="00E13951">
      <w:pPr>
        <w:pStyle w:val="1"/>
        <w:framePr w:w="9403" w:h="5853" w:hRule="exact" w:wrap="none" w:vAnchor="page" w:hAnchor="page" w:x="1263" w:y="763"/>
        <w:numPr>
          <w:ilvl w:val="1"/>
          <w:numId w:val="13"/>
        </w:numPr>
        <w:shd w:val="clear" w:color="auto" w:fill="auto"/>
        <w:tabs>
          <w:tab w:val="left" w:pos="826"/>
        </w:tabs>
        <w:spacing w:before="0" w:after="278"/>
        <w:ind w:left="20" w:right="20" w:firstLine="400"/>
        <w:jc w:val="both"/>
      </w:pPr>
      <w:r>
        <w:t>В план реализации генерального плана сельского поселения ежегодно вносятся изменения в связи с подготовкой и принятием местного бюджета на очередной финансовый год.</w:t>
      </w:r>
    </w:p>
    <w:p w:rsidR="008A7AC1" w:rsidRDefault="00E13951">
      <w:pPr>
        <w:pStyle w:val="1"/>
        <w:framePr w:w="9403" w:h="5853" w:hRule="exact" w:wrap="none" w:vAnchor="page" w:hAnchor="page" w:x="1263" w:y="763"/>
        <w:numPr>
          <w:ilvl w:val="0"/>
          <w:numId w:val="3"/>
        </w:numPr>
        <w:shd w:val="clear" w:color="auto" w:fill="auto"/>
        <w:tabs>
          <w:tab w:val="left" w:pos="1678"/>
        </w:tabs>
        <w:spacing w:before="0" w:after="261" w:line="230" w:lineRule="exact"/>
        <w:ind w:left="1440" w:firstLine="0"/>
        <w:jc w:val="left"/>
      </w:pPr>
      <w:r>
        <w:t>ПОРЯДОК УТВЕРЖДЕНИЯ ГЕНЕРАЛЬНОГО ПЛАНА.</w:t>
      </w:r>
    </w:p>
    <w:p w:rsidR="008A7AC1" w:rsidRDefault="00E13951">
      <w:pPr>
        <w:pStyle w:val="1"/>
        <w:framePr w:w="9403" w:h="5853" w:hRule="exact" w:wrap="none" w:vAnchor="page" w:hAnchor="page" w:x="1263" w:y="763"/>
        <w:numPr>
          <w:ilvl w:val="1"/>
          <w:numId w:val="3"/>
        </w:numPr>
        <w:shd w:val="clear" w:color="auto" w:fill="auto"/>
        <w:tabs>
          <w:tab w:val="left" w:pos="880"/>
        </w:tabs>
        <w:spacing w:before="0" w:after="0"/>
        <w:ind w:left="20" w:right="20" w:firstLine="400"/>
        <w:jc w:val="both"/>
      </w:pPr>
      <w:r>
        <w:t>Генеральный план сельского поселения, в том числе внесение изменений в генеральный план, утверждаются Главой сельского поселения .</w:t>
      </w:r>
    </w:p>
    <w:p w:rsidR="008A7AC1" w:rsidRDefault="00E13951">
      <w:pPr>
        <w:pStyle w:val="1"/>
        <w:framePr w:w="9403" w:h="5853" w:hRule="exact" w:wrap="none" w:vAnchor="page" w:hAnchor="page" w:x="1263" w:y="763"/>
        <w:numPr>
          <w:ilvl w:val="1"/>
          <w:numId w:val="3"/>
        </w:numPr>
        <w:shd w:val="clear" w:color="auto" w:fill="auto"/>
        <w:tabs>
          <w:tab w:val="left" w:pos="808"/>
        </w:tabs>
        <w:spacing w:before="0" w:after="0"/>
        <w:ind w:left="20" w:right="20" w:firstLine="400"/>
        <w:jc w:val="both"/>
      </w:pPr>
      <w:r>
        <w:t>Проект генерального плана до его утверждения подлежит в соответствии со ст.25 Градостроительного кодекса обязательному согласованию в порядке, установленном Правительством Российской Федерации.</w:t>
      </w:r>
    </w:p>
    <w:p w:rsidR="008A7AC1" w:rsidRDefault="00E13951">
      <w:pPr>
        <w:pStyle w:val="1"/>
        <w:framePr w:w="9403" w:h="5853" w:hRule="exact" w:wrap="none" w:vAnchor="page" w:hAnchor="page" w:x="1263" w:y="763"/>
        <w:numPr>
          <w:ilvl w:val="1"/>
          <w:numId w:val="3"/>
        </w:numPr>
        <w:shd w:val="clear" w:color="auto" w:fill="auto"/>
        <w:tabs>
          <w:tab w:val="left" w:pos="805"/>
        </w:tabs>
        <w:spacing w:before="0" w:after="0"/>
        <w:ind w:left="20" w:right="20" w:firstLine="400"/>
        <w:jc w:val="both"/>
      </w:pPr>
      <w:r>
        <w:t>Представительный орган местного самоуправления сельского поселения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плана.</w:t>
      </w:r>
    </w:p>
    <w:p w:rsidR="008A7AC1" w:rsidRDefault="00E13951">
      <w:pPr>
        <w:pStyle w:val="1"/>
        <w:framePr w:w="9403" w:h="5853" w:hRule="exact" w:wrap="none" w:vAnchor="page" w:hAnchor="page" w:x="1263" w:y="763"/>
        <w:numPr>
          <w:ilvl w:val="1"/>
          <w:numId w:val="3"/>
        </w:numPr>
        <w:shd w:val="clear" w:color="auto" w:fill="auto"/>
        <w:tabs>
          <w:tab w:val="left" w:pos="837"/>
        </w:tabs>
        <w:spacing w:before="0" w:after="0"/>
        <w:ind w:left="20" w:right="20" w:firstLine="400"/>
        <w:jc w:val="both"/>
      </w:pPr>
      <w:r>
        <w:t>Генеральный план в течение трех дней со дня его утверждения направляется в исполнительный орган муниципального района Челно-Вершинский Самарской области.</w:t>
      </w:r>
    </w:p>
    <w:p w:rsidR="008A7AC1" w:rsidRDefault="008A7AC1">
      <w:pPr>
        <w:rPr>
          <w:sz w:val="2"/>
          <w:szCs w:val="2"/>
        </w:rPr>
      </w:pPr>
    </w:p>
    <w:sectPr w:rsidR="008A7AC1" w:rsidSect="008A7AC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90" w:rsidRDefault="00692690" w:rsidP="008A7AC1">
      <w:r>
        <w:separator/>
      </w:r>
    </w:p>
  </w:endnote>
  <w:endnote w:type="continuationSeparator" w:id="1">
    <w:p w:rsidR="00692690" w:rsidRDefault="00692690" w:rsidP="008A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90" w:rsidRDefault="00692690"/>
  </w:footnote>
  <w:footnote w:type="continuationSeparator" w:id="1">
    <w:p w:rsidR="00692690" w:rsidRDefault="006926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6C5"/>
    <w:multiLevelType w:val="multilevel"/>
    <w:tmpl w:val="5B680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6445E"/>
    <w:multiLevelType w:val="multilevel"/>
    <w:tmpl w:val="1E6A3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5472C"/>
    <w:multiLevelType w:val="multilevel"/>
    <w:tmpl w:val="27649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007F7"/>
    <w:multiLevelType w:val="multilevel"/>
    <w:tmpl w:val="A1CA4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94A0A"/>
    <w:multiLevelType w:val="multilevel"/>
    <w:tmpl w:val="60E24D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C5531"/>
    <w:multiLevelType w:val="multilevel"/>
    <w:tmpl w:val="DBA25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B855AC"/>
    <w:multiLevelType w:val="multilevel"/>
    <w:tmpl w:val="DE061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EC05D2"/>
    <w:multiLevelType w:val="multilevel"/>
    <w:tmpl w:val="EBC0EB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10771A"/>
    <w:multiLevelType w:val="multilevel"/>
    <w:tmpl w:val="FBB29C6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1C2D98"/>
    <w:multiLevelType w:val="multilevel"/>
    <w:tmpl w:val="A1DCE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224CA7"/>
    <w:multiLevelType w:val="multilevel"/>
    <w:tmpl w:val="C5A00C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141FE7"/>
    <w:multiLevelType w:val="multilevel"/>
    <w:tmpl w:val="50A66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C46C07"/>
    <w:multiLevelType w:val="multilevel"/>
    <w:tmpl w:val="0C346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A7AC1"/>
    <w:rsid w:val="001019B3"/>
    <w:rsid w:val="00455D23"/>
    <w:rsid w:val="00692690"/>
    <w:rsid w:val="008A7AC1"/>
    <w:rsid w:val="00981471"/>
    <w:rsid w:val="00E1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7A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7AC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A7A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8A7A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8A7AC1"/>
    <w:rPr>
      <w:b/>
      <w:bCs/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8A7A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5"/>
      <w:szCs w:val="25"/>
      <w:u w:val="none"/>
    </w:rPr>
  </w:style>
  <w:style w:type="character" w:customStyle="1" w:styleId="3Tahoma12pt0pt">
    <w:name w:val="Основной текст (3) + Tahoma;12 pt;Не полужирный;Интервал 0 pt"/>
    <w:basedOn w:val="3"/>
    <w:rsid w:val="008A7AC1"/>
    <w:rPr>
      <w:rFonts w:ascii="Tahoma" w:eastAsia="Tahoma" w:hAnsi="Tahoma" w:cs="Tahoma"/>
      <w:b/>
      <w:bCs/>
      <w:color w:val="000000"/>
      <w:spacing w:val="-8"/>
      <w:w w:val="100"/>
      <w:position w:val="0"/>
      <w:sz w:val="24"/>
      <w:szCs w:val="24"/>
      <w:lang w:val="ru-RU"/>
    </w:rPr>
  </w:style>
  <w:style w:type="character" w:customStyle="1" w:styleId="3TrebuchetMS0pt">
    <w:name w:val="Основной текст (3) + Trebuchet MS;Интервал 0 pt"/>
    <w:basedOn w:val="3"/>
    <w:rsid w:val="008A7AC1"/>
    <w:rPr>
      <w:rFonts w:ascii="Trebuchet MS" w:eastAsia="Trebuchet MS" w:hAnsi="Trebuchet MS" w:cs="Trebuchet MS"/>
      <w:color w:val="000000"/>
      <w:spacing w:val="0"/>
      <w:w w:val="100"/>
      <w:position w:val="0"/>
    </w:rPr>
  </w:style>
  <w:style w:type="character" w:customStyle="1" w:styleId="105pt0pt">
    <w:name w:val="Основной текст + 10;5 pt;Полужирный;Интервал 0 pt"/>
    <w:basedOn w:val="a4"/>
    <w:rsid w:val="008A7AC1"/>
    <w:rPr>
      <w:b/>
      <w:bCs/>
      <w:color w:val="000000"/>
      <w:spacing w:val="-6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8A7AC1"/>
    <w:pPr>
      <w:shd w:val="clear" w:color="auto" w:fill="FFFFFF"/>
      <w:spacing w:after="240" w:line="277" w:lineRule="exact"/>
      <w:jc w:val="center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1">
    <w:name w:val="Основной текст1"/>
    <w:basedOn w:val="a"/>
    <w:link w:val="a4"/>
    <w:rsid w:val="008A7AC1"/>
    <w:pPr>
      <w:shd w:val="clear" w:color="auto" w:fill="FFFFFF"/>
      <w:spacing w:before="240" w:after="240" w:line="277" w:lineRule="exact"/>
      <w:ind w:hanging="2000"/>
      <w:jc w:val="center"/>
    </w:pPr>
    <w:rPr>
      <w:rFonts w:ascii="Times New Roman" w:eastAsia="Times New Roman" w:hAnsi="Times New Roman" w:cs="Times New Roman"/>
      <w:spacing w:val="-3"/>
      <w:sz w:val="23"/>
      <w:szCs w:val="23"/>
    </w:rPr>
  </w:style>
  <w:style w:type="paragraph" w:customStyle="1" w:styleId="30">
    <w:name w:val="Основной текст (3)"/>
    <w:basedOn w:val="a"/>
    <w:link w:val="3"/>
    <w:rsid w:val="008A7AC1"/>
    <w:pPr>
      <w:shd w:val="clear" w:color="auto" w:fill="FFFFFF"/>
      <w:spacing w:before="1200" w:after="420" w:line="324" w:lineRule="exact"/>
    </w:pPr>
    <w:rPr>
      <w:rFonts w:ascii="Times New Roman" w:eastAsia="Times New Roman" w:hAnsi="Times New Roman" w:cs="Times New Roman"/>
      <w:b/>
      <w:bCs/>
      <w:spacing w:val="-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2701</Words>
  <Characters>15398</Characters>
  <Application>Microsoft Office Word</Application>
  <DocSecurity>0</DocSecurity>
  <Lines>128</Lines>
  <Paragraphs>36</Paragraphs>
  <ScaleCrop>false</ScaleCrop>
  <Company/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Девлезеркино</cp:lastModifiedBy>
  <cp:revision>4</cp:revision>
  <dcterms:created xsi:type="dcterms:W3CDTF">2017-12-20T11:45:00Z</dcterms:created>
  <dcterms:modified xsi:type="dcterms:W3CDTF">2017-12-20T11:54:00Z</dcterms:modified>
</cp:coreProperties>
</file>