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31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76500" w:rsidRDefault="007B6F3C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ДЕВЛЕЗЕРКИНО</w:t>
      </w:r>
      <w:r w:rsidR="00D7650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311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522FBF" w:rsidP="00D76500">
      <w:pPr>
        <w:pStyle w:val="10"/>
        <w:shd w:val="clear" w:color="auto" w:fill="auto"/>
        <w:spacing w:before="0" w:after="0" w:line="276" w:lineRule="auto"/>
      </w:pPr>
      <w:r>
        <w:t xml:space="preserve">       </w:t>
      </w:r>
      <w:r w:rsidR="00D76500">
        <w:t>РЕШЕНИЕ</w:t>
      </w:r>
      <w:bookmarkEnd w:id="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</w:p>
    <w:p w:rsidR="00D76500" w:rsidRDefault="00731138" w:rsidP="00D76500">
      <w:pPr>
        <w:pStyle w:val="a4"/>
        <w:ind w:left="0"/>
        <w:rPr>
          <w:rStyle w:val="2"/>
          <w:rFonts w:eastAsiaTheme="minorHAnsi"/>
          <w:i w:val="0"/>
          <w:u w:val="none"/>
        </w:rPr>
      </w:pPr>
      <w:bookmarkStart w:id="1" w:name="bookmark1"/>
      <w:r>
        <w:rPr>
          <w:rStyle w:val="2"/>
          <w:rFonts w:eastAsiaTheme="minorHAnsi"/>
          <w:i w:val="0"/>
          <w:u w:val="none"/>
        </w:rPr>
        <w:t xml:space="preserve">     о</w:t>
      </w:r>
      <w:r w:rsidR="00902BDF">
        <w:rPr>
          <w:rStyle w:val="2"/>
          <w:rFonts w:eastAsiaTheme="minorHAnsi"/>
          <w:i w:val="0"/>
          <w:u w:val="none"/>
        </w:rPr>
        <w:t>т  16</w:t>
      </w:r>
      <w:r w:rsidR="009A557F">
        <w:rPr>
          <w:rStyle w:val="2"/>
          <w:rFonts w:eastAsiaTheme="minorHAnsi"/>
          <w:i w:val="0"/>
          <w:u w:val="none"/>
        </w:rPr>
        <w:t xml:space="preserve"> марта </w:t>
      </w:r>
      <w:r w:rsidR="00522FBF" w:rsidRPr="00522FBF">
        <w:rPr>
          <w:rStyle w:val="2"/>
          <w:rFonts w:eastAsiaTheme="minorHAnsi"/>
          <w:i w:val="0"/>
          <w:u w:val="none"/>
        </w:rPr>
        <w:t xml:space="preserve"> </w:t>
      </w:r>
      <w:r w:rsidR="009A557F">
        <w:rPr>
          <w:rStyle w:val="2"/>
          <w:rFonts w:eastAsiaTheme="minorHAnsi"/>
          <w:i w:val="0"/>
          <w:u w:val="none"/>
        </w:rPr>
        <w:t>2022</w:t>
      </w:r>
      <w:r w:rsidR="00D76500" w:rsidRPr="00522FBF">
        <w:rPr>
          <w:rStyle w:val="2"/>
          <w:rFonts w:eastAsiaTheme="minorHAnsi"/>
          <w:i w:val="0"/>
          <w:u w:val="none"/>
        </w:rPr>
        <w:t xml:space="preserve"> года  №</w:t>
      </w:r>
      <w:bookmarkEnd w:id="1"/>
      <w:r w:rsidR="00522FBF" w:rsidRPr="00522FBF">
        <w:rPr>
          <w:rStyle w:val="2"/>
          <w:rFonts w:eastAsiaTheme="minorHAnsi"/>
          <w:i w:val="0"/>
          <w:u w:val="none"/>
        </w:rPr>
        <w:t xml:space="preserve"> </w:t>
      </w:r>
      <w:r w:rsidR="002621FB">
        <w:rPr>
          <w:rStyle w:val="2"/>
          <w:rFonts w:eastAsiaTheme="minorHAnsi"/>
          <w:i w:val="0"/>
          <w:u w:val="none"/>
        </w:rPr>
        <w:t>50</w:t>
      </w:r>
    </w:p>
    <w:p w:rsidR="00522FBF" w:rsidRPr="00522FBF" w:rsidRDefault="00522FBF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D76500" w:rsidRPr="00522FBF" w:rsidRDefault="00D76500" w:rsidP="00522FBF">
      <w:pPr>
        <w:ind w:right="1842" w:firstLine="720"/>
        <w:jc w:val="both"/>
        <w:rPr>
          <w:sz w:val="28"/>
          <w:szCs w:val="28"/>
        </w:rPr>
      </w:pPr>
      <w:r w:rsidRPr="00522FBF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 w:rsidRPr="00522FBF">
        <w:rPr>
          <w:sz w:val="28"/>
          <w:szCs w:val="28"/>
        </w:rPr>
        <w:t xml:space="preserve"> муниципального района </w:t>
      </w:r>
      <w:proofErr w:type="spellStart"/>
      <w:r w:rsidRPr="00522FBF">
        <w:rPr>
          <w:sz w:val="28"/>
          <w:szCs w:val="28"/>
        </w:rPr>
        <w:t>Челно-Верш</w:t>
      </w:r>
      <w:r w:rsidR="009A557F">
        <w:rPr>
          <w:sz w:val="28"/>
          <w:szCs w:val="28"/>
        </w:rPr>
        <w:t>инский</w:t>
      </w:r>
      <w:proofErr w:type="spellEnd"/>
      <w:r w:rsidR="009A557F">
        <w:rPr>
          <w:sz w:val="28"/>
          <w:szCs w:val="28"/>
        </w:rPr>
        <w:t xml:space="preserve"> Самарской области на 2022</w:t>
      </w:r>
      <w:r w:rsidRPr="00522FBF">
        <w:rPr>
          <w:sz w:val="28"/>
          <w:szCs w:val="28"/>
        </w:rPr>
        <w:t xml:space="preserve"> год</w:t>
      </w:r>
    </w:p>
    <w:p w:rsidR="00D76500" w:rsidRPr="00522FBF" w:rsidRDefault="00D76500" w:rsidP="00522FBF">
      <w:pPr>
        <w:spacing w:line="360" w:lineRule="auto"/>
        <w:ind w:right="1842" w:firstLine="720"/>
        <w:jc w:val="both"/>
        <w:rPr>
          <w:sz w:val="28"/>
          <w:szCs w:val="28"/>
        </w:rPr>
      </w:pPr>
    </w:p>
    <w:p w:rsidR="00D76500" w:rsidRDefault="00D76500" w:rsidP="00522F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№  178-ФЗ «О приватизации государственного и муниципального  имущества»,   Уставом 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Собрание представителей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</w:p>
    <w:p w:rsidR="00D76500" w:rsidRDefault="00D76500" w:rsidP="00522F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</w:t>
      </w:r>
      <w:r w:rsidR="009A557F">
        <w:rPr>
          <w:sz w:val="28"/>
          <w:szCs w:val="28"/>
        </w:rPr>
        <w:t>2022</w:t>
      </w:r>
      <w:r w:rsidRPr="001C7118">
        <w:rPr>
          <w:sz w:val="28"/>
          <w:szCs w:val="28"/>
        </w:rPr>
        <w:t xml:space="preserve"> год.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522FBF">
      <w:pPr>
        <w:spacing w:line="360" w:lineRule="auto"/>
        <w:ind w:firstLine="720"/>
        <w:jc w:val="both"/>
        <w:rPr>
          <w:sz w:val="28"/>
          <w:szCs w:val="28"/>
        </w:rPr>
      </w:pP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proofErr w:type="spellStart"/>
      <w:r w:rsidR="007B6F3C">
        <w:rPr>
          <w:rStyle w:val="a6"/>
          <w:rFonts w:ascii="Times New Roman" w:hAnsi="Times New Roman" w:cs="Times New Roman"/>
          <w:i w:val="0"/>
          <w:sz w:val="28"/>
          <w:szCs w:val="28"/>
        </w:rPr>
        <w:t>Девлезеркино</w:t>
      </w:r>
      <w:proofErr w:type="spellEnd"/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  <w:proofErr w:type="spellStart"/>
      <w:r w:rsidR="007B6F3C">
        <w:rPr>
          <w:rStyle w:val="a6"/>
          <w:rFonts w:ascii="Times New Roman" w:hAnsi="Times New Roman" w:cs="Times New Roman"/>
          <w:i w:val="0"/>
          <w:sz w:val="28"/>
          <w:szCs w:val="28"/>
        </w:rPr>
        <w:t>А.Н.Досов</w:t>
      </w:r>
      <w:proofErr w:type="spellEnd"/>
    </w:p>
    <w:p w:rsidR="00522FBF" w:rsidRPr="00D76500" w:rsidRDefault="00522FBF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22FBF" w:rsidRDefault="00D76500" w:rsidP="00522FBF">
      <w:pPr>
        <w:outlineLvl w:val="0"/>
        <w:rPr>
          <w:color w:val="000000"/>
          <w:sz w:val="28"/>
          <w:szCs w:val="28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  <w:r w:rsidR="00522FBF">
        <w:rPr>
          <w:color w:val="000000"/>
          <w:sz w:val="28"/>
          <w:szCs w:val="28"/>
        </w:rPr>
        <w:t xml:space="preserve"> </w:t>
      </w:r>
      <w:proofErr w:type="spellStart"/>
      <w:r w:rsidR="007B6F3C">
        <w:rPr>
          <w:color w:val="000000"/>
          <w:sz w:val="28"/>
          <w:szCs w:val="28"/>
        </w:rPr>
        <w:t>Девлезеркино</w:t>
      </w:r>
      <w:proofErr w:type="spellEnd"/>
    </w:p>
    <w:p w:rsidR="00522FBF" w:rsidRPr="00D76500" w:rsidRDefault="00522FBF" w:rsidP="00522FBF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</w:t>
      </w:r>
      <w:proofErr w:type="spellStart"/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Челно-Вершинский</w:t>
      </w:r>
      <w:proofErr w:type="spellEnd"/>
    </w:p>
    <w:p w:rsidR="00D76500" w:rsidRDefault="00522FBF" w:rsidP="00522FBF">
      <w:pPr>
        <w:outlineLvl w:val="0"/>
        <w:rPr>
          <w:sz w:val="28"/>
          <w:szCs w:val="28"/>
        </w:rPr>
      </w:pPr>
      <w:r w:rsidRPr="00D76500">
        <w:rPr>
          <w:rStyle w:val="a6"/>
          <w:i w:val="0"/>
          <w:sz w:val="28"/>
          <w:szCs w:val="28"/>
        </w:rPr>
        <w:t>Самарской области</w:t>
      </w:r>
      <w:r w:rsidR="00D76500">
        <w:rPr>
          <w:color w:val="000000"/>
          <w:sz w:val="28"/>
          <w:szCs w:val="28"/>
        </w:rPr>
        <w:t xml:space="preserve">    </w:t>
      </w:r>
      <w:r w:rsidR="00D76500" w:rsidRPr="00D76500">
        <w:rPr>
          <w:color w:val="000000"/>
          <w:sz w:val="28"/>
          <w:szCs w:val="28"/>
        </w:rPr>
        <w:t xml:space="preserve">                                                      </w:t>
      </w:r>
      <w:r w:rsidR="001C7118">
        <w:rPr>
          <w:color w:val="000000"/>
          <w:sz w:val="28"/>
          <w:szCs w:val="28"/>
        </w:rPr>
        <w:t xml:space="preserve">        </w:t>
      </w:r>
      <w:r w:rsidR="00D76500" w:rsidRPr="00D765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proofErr w:type="spellStart"/>
      <w:r w:rsidR="007B6F3C">
        <w:rPr>
          <w:color w:val="000000"/>
          <w:sz w:val="28"/>
          <w:szCs w:val="28"/>
        </w:rPr>
        <w:t>Е.А.Абанькова</w:t>
      </w:r>
      <w:proofErr w:type="spellEnd"/>
      <w:r w:rsidR="00D76500">
        <w:rPr>
          <w:sz w:val="28"/>
          <w:szCs w:val="28"/>
        </w:rPr>
        <w:t xml:space="preserve">                                                         </w:t>
      </w:r>
    </w:p>
    <w:p w:rsidR="00522FBF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1C7118">
        <w:rPr>
          <w:sz w:val="28"/>
          <w:szCs w:val="28"/>
        </w:rPr>
        <w:t xml:space="preserve">  </w:t>
      </w:r>
    </w:p>
    <w:p w:rsidR="00D76500" w:rsidRDefault="001C7118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500"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</w:p>
    <w:p w:rsidR="00D76500" w:rsidRDefault="00D76500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A557F">
        <w:rPr>
          <w:sz w:val="28"/>
          <w:szCs w:val="28"/>
        </w:rPr>
        <w:t xml:space="preserve">                           от</w:t>
      </w:r>
      <w:r w:rsidR="00902BDF">
        <w:rPr>
          <w:sz w:val="28"/>
          <w:szCs w:val="28"/>
        </w:rPr>
        <w:t xml:space="preserve"> 16</w:t>
      </w:r>
      <w:r w:rsidR="009A557F">
        <w:rPr>
          <w:sz w:val="28"/>
          <w:szCs w:val="28"/>
        </w:rPr>
        <w:t>.03</w:t>
      </w:r>
      <w:r w:rsidR="00522FBF">
        <w:rPr>
          <w:sz w:val="28"/>
          <w:szCs w:val="28"/>
        </w:rPr>
        <w:t>.202</w:t>
      </w:r>
      <w:r w:rsidR="009A557F">
        <w:rPr>
          <w:sz w:val="28"/>
          <w:szCs w:val="28"/>
        </w:rPr>
        <w:t xml:space="preserve">2 года № </w:t>
      </w:r>
      <w:r w:rsidR="002621FB">
        <w:rPr>
          <w:sz w:val="28"/>
          <w:szCs w:val="28"/>
        </w:rPr>
        <w:t>50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proofErr w:type="spellStart"/>
      <w:r w:rsidR="007B6F3C">
        <w:rPr>
          <w:b/>
          <w:sz w:val="28"/>
          <w:szCs w:val="28"/>
        </w:rPr>
        <w:t>Девлезеркино</w:t>
      </w:r>
      <w:proofErr w:type="spellEnd"/>
      <w:r>
        <w:rPr>
          <w:b/>
          <w:sz w:val="28"/>
          <w:szCs w:val="28"/>
        </w:rPr>
        <w:t xml:space="preserve">  муниципального района  </w:t>
      </w:r>
      <w:proofErr w:type="spellStart"/>
      <w:r>
        <w:rPr>
          <w:b/>
          <w:sz w:val="28"/>
          <w:szCs w:val="28"/>
        </w:rPr>
        <w:t>Челно-Верши</w:t>
      </w:r>
      <w:r w:rsidR="009A557F">
        <w:rPr>
          <w:b/>
          <w:sz w:val="28"/>
          <w:szCs w:val="28"/>
        </w:rPr>
        <w:t>нский</w:t>
      </w:r>
      <w:proofErr w:type="spellEnd"/>
      <w:r w:rsidR="009A557F">
        <w:rPr>
          <w:b/>
          <w:sz w:val="28"/>
          <w:szCs w:val="28"/>
        </w:rPr>
        <w:t xml:space="preserve">  Самарской области на 2022</w:t>
      </w:r>
      <w:r>
        <w:rPr>
          <w:b/>
          <w:sz w:val="28"/>
          <w:szCs w:val="28"/>
        </w:rPr>
        <w:t xml:space="preserve">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522FBF" w:rsidP="00522FBF">
      <w:pPr>
        <w:tabs>
          <w:tab w:val="left" w:pos="709"/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500">
        <w:rPr>
          <w:sz w:val="28"/>
          <w:szCs w:val="28"/>
        </w:rPr>
        <w:t xml:space="preserve">Основной целью </w:t>
      </w:r>
      <w:proofErr w:type="gramStart"/>
      <w:r w:rsidR="00D76500">
        <w:rPr>
          <w:sz w:val="28"/>
          <w:szCs w:val="28"/>
        </w:rPr>
        <w:t>реализации прогнозного плана приватизации муниципального имущества сельского поселения</w:t>
      </w:r>
      <w:proofErr w:type="gramEnd"/>
      <w:r w:rsidR="00D76500">
        <w:rPr>
          <w:sz w:val="28"/>
          <w:szCs w:val="28"/>
        </w:rPr>
        <w:t xml:space="preserve">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 w:rsidR="00D76500">
        <w:rPr>
          <w:sz w:val="28"/>
          <w:szCs w:val="28"/>
        </w:rPr>
        <w:t xml:space="preserve">  муниципального района  </w:t>
      </w:r>
      <w:proofErr w:type="spellStart"/>
      <w:r w:rsidR="00D76500">
        <w:rPr>
          <w:sz w:val="28"/>
          <w:szCs w:val="28"/>
        </w:rPr>
        <w:t>Челно-Верши</w:t>
      </w:r>
      <w:r w:rsidR="00731138">
        <w:rPr>
          <w:sz w:val="28"/>
          <w:szCs w:val="28"/>
        </w:rPr>
        <w:t>нский</w:t>
      </w:r>
      <w:proofErr w:type="spellEnd"/>
      <w:r w:rsidR="00731138">
        <w:rPr>
          <w:sz w:val="28"/>
          <w:szCs w:val="28"/>
        </w:rPr>
        <w:t xml:space="preserve">  Самарской области на 2022</w:t>
      </w:r>
      <w:r w:rsidR="00D76500">
        <w:rPr>
          <w:sz w:val="28"/>
          <w:szCs w:val="28"/>
        </w:rPr>
        <w:t xml:space="preserve"> год является  повышение эффективности управления муниципальной  собственностью, обеспечение  планомерности процесса приватизации, а также увеличение  поступлений в бюджет 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 w:rsidR="00D76500">
        <w:rPr>
          <w:sz w:val="28"/>
          <w:szCs w:val="28"/>
        </w:rPr>
        <w:t xml:space="preserve"> в соответствующем периоде.</w:t>
      </w:r>
    </w:p>
    <w:p w:rsidR="00D76500" w:rsidRDefault="009A557F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в 2022</w:t>
      </w:r>
      <w:r w:rsidR="00D76500">
        <w:rPr>
          <w:sz w:val="28"/>
          <w:szCs w:val="28"/>
        </w:rPr>
        <w:t xml:space="preserve"> 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  </w:t>
      </w:r>
      <w:r>
        <w:rPr>
          <w:sz w:val="28"/>
          <w:szCs w:val="28"/>
        </w:rPr>
        <w:t>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118">
        <w:rPr>
          <w:sz w:val="28"/>
          <w:szCs w:val="28"/>
        </w:rPr>
        <w:t xml:space="preserve">      </w:t>
      </w:r>
      <w:r>
        <w:rPr>
          <w:sz w:val="28"/>
          <w:szCs w:val="28"/>
        </w:rPr>
        <w:t>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>сокращение состава имущества, не соответствующего выполнению задач органов местного самоуправления.</w:t>
      </w:r>
    </w:p>
    <w:p w:rsidR="00D76500" w:rsidRDefault="001C7118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76500"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proofErr w:type="spellStart"/>
      <w:r w:rsidR="007B6F3C">
        <w:rPr>
          <w:sz w:val="28"/>
          <w:szCs w:val="28"/>
        </w:rPr>
        <w:t>Девлезеркино</w:t>
      </w:r>
      <w:proofErr w:type="spellEnd"/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Челно-Вер</w:t>
      </w:r>
      <w:r w:rsidR="009A557F">
        <w:rPr>
          <w:sz w:val="28"/>
          <w:szCs w:val="28"/>
        </w:rPr>
        <w:t>шинский</w:t>
      </w:r>
      <w:proofErr w:type="spellEnd"/>
      <w:r w:rsidR="009A557F">
        <w:rPr>
          <w:sz w:val="28"/>
          <w:szCs w:val="28"/>
        </w:rPr>
        <w:t xml:space="preserve"> Самарской области в 2022</w:t>
      </w:r>
      <w:r w:rsidR="00D76500">
        <w:rPr>
          <w:sz w:val="28"/>
          <w:szCs w:val="28"/>
        </w:rPr>
        <w:t xml:space="preserve">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7B6F3C">
        <w:rPr>
          <w:rFonts w:ascii="Times New Roman" w:hAnsi="Times New Roman"/>
          <w:i w:val="0"/>
          <w:sz w:val="32"/>
        </w:rPr>
        <w:t>Девлезеркино</w:t>
      </w:r>
      <w:r w:rsidR="009A557F">
        <w:rPr>
          <w:rFonts w:ascii="Times New Roman" w:hAnsi="Times New Roman"/>
          <w:i w:val="0"/>
          <w:sz w:val="32"/>
        </w:rPr>
        <w:t xml:space="preserve"> на 2022</w:t>
      </w:r>
      <w:r w:rsidR="001C7118">
        <w:rPr>
          <w:rFonts w:ascii="Times New Roman" w:hAnsi="Times New Roman"/>
          <w:i w:val="0"/>
          <w:sz w:val="32"/>
        </w:rPr>
        <w:t xml:space="preserve">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9A557F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п.</w:t>
            </w:r>
            <w:r w:rsidR="00D76500">
              <w:rPr>
                <w:rFonts w:ascii="Times New Roman" w:hAnsi="Times New Roman"/>
                <w:i w:val="0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9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BF2"/>
    <w:rsid w:val="001C7118"/>
    <w:rsid w:val="002621FB"/>
    <w:rsid w:val="00304BF2"/>
    <w:rsid w:val="00522FBF"/>
    <w:rsid w:val="00731138"/>
    <w:rsid w:val="00787414"/>
    <w:rsid w:val="007B6F3C"/>
    <w:rsid w:val="009003BC"/>
    <w:rsid w:val="00902BDF"/>
    <w:rsid w:val="009A557F"/>
    <w:rsid w:val="00A20640"/>
    <w:rsid w:val="00D61CC3"/>
    <w:rsid w:val="00D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Пользователь Windows</cp:lastModifiedBy>
  <cp:revision>14</cp:revision>
  <cp:lastPrinted>2022-03-22T08:14:00Z</cp:lastPrinted>
  <dcterms:created xsi:type="dcterms:W3CDTF">2021-01-13T04:19:00Z</dcterms:created>
  <dcterms:modified xsi:type="dcterms:W3CDTF">2022-03-22T08:15:00Z</dcterms:modified>
</cp:coreProperties>
</file>