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C4C" w:rsidRPr="00946C4C" w:rsidRDefault="00946C4C" w:rsidP="00946C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46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946C4C" w:rsidRPr="00946C4C" w:rsidRDefault="00946C4C" w:rsidP="00946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C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946C4C" w:rsidRPr="00946C4C" w:rsidRDefault="00946C4C" w:rsidP="00946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46C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ДЕВЛЕЗЕРКИНО</w:t>
      </w:r>
    </w:p>
    <w:p w:rsidR="00946C4C" w:rsidRPr="00946C4C" w:rsidRDefault="00946C4C" w:rsidP="00946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C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946C4C" w:rsidRPr="00946C4C" w:rsidRDefault="00946C4C" w:rsidP="00946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946C4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Челно-Вершинский</w:t>
      </w:r>
      <w:proofErr w:type="spellEnd"/>
    </w:p>
    <w:p w:rsidR="00946C4C" w:rsidRPr="00946C4C" w:rsidRDefault="00946C4C" w:rsidP="00946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46C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</w:p>
    <w:p w:rsidR="00946C4C" w:rsidRPr="00946C4C" w:rsidRDefault="00946C4C" w:rsidP="00946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   </w:t>
      </w:r>
      <w:r w:rsidR="00130CA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ПОСТАНОВЛЕНИЕ       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 xml:space="preserve">      от </w:t>
      </w:r>
      <w:r w:rsidR="00647770">
        <w:rPr>
          <w:rFonts w:ascii="Times New Roman" w:hAnsi="Times New Roman" w:cs="Times New Roman"/>
          <w:sz w:val="28"/>
          <w:szCs w:val="28"/>
        </w:rPr>
        <w:t>12.02.2019г.</w:t>
      </w:r>
      <w:r w:rsidRPr="003D157D">
        <w:rPr>
          <w:rFonts w:ascii="Times New Roman" w:hAnsi="Times New Roman" w:cs="Times New Roman"/>
          <w:sz w:val="28"/>
          <w:szCs w:val="28"/>
        </w:rPr>
        <w:t xml:space="preserve">№ </w:t>
      </w:r>
      <w:r w:rsidR="002F257B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«Об утверждении методики прогнозирования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 xml:space="preserve">поступлений доходов в бюджет </w:t>
      </w:r>
      <w:proofErr w:type="gramStart"/>
      <w:r w:rsidRPr="003D157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130CA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3D157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612D3" w:rsidRPr="003D157D" w:rsidRDefault="00130CAD" w:rsidP="00D612D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D612D3" w:rsidRPr="003D157D">
        <w:rPr>
          <w:rFonts w:ascii="Times New Roman" w:hAnsi="Times New Roman" w:cs="Times New Roman"/>
          <w:sz w:val="28"/>
          <w:szCs w:val="28"/>
        </w:rPr>
        <w:t xml:space="preserve"> Самарской области»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 xml:space="preserve">На основании части 9 статьи 34 Федерального закона от 06.10.2003 № 131-ФЗ «Об общих принципах организации местного самоуправления в Российской Федерации», в соответствии со статьей 160.1 Бюджетного кодекса Российской Федерации, Уставом сельского поселения </w:t>
      </w:r>
      <w:proofErr w:type="spellStart"/>
      <w:r w:rsidR="00130CA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130CA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130CAD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3D157D">
        <w:rPr>
          <w:rFonts w:ascii="Times New Roman" w:hAnsi="Times New Roman" w:cs="Times New Roman"/>
          <w:sz w:val="28"/>
          <w:szCs w:val="28"/>
        </w:rPr>
        <w:t xml:space="preserve"> Самарской области, в целях применения единой методологической основы при прогнозировании доходов бюджета сельского поселения </w:t>
      </w:r>
      <w:proofErr w:type="spellStart"/>
      <w:r w:rsidR="00130CA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130CA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130CAD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3D157D">
        <w:rPr>
          <w:rFonts w:ascii="Times New Roman" w:hAnsi="Times New Roman" w:cs="Times New Roman"/>
          <w:sz w:val="28"/>
          <w:szCs w:val="28"/>
        </w:rPr>
        <w:t xml:space="preserve"> Самарской области и повышения объективности и качества бюджетного планирования на очередной финансовый год и плановый период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 xml:space="preserve">1. Утвердить прилагаемую методику прогнозирования налоговых и неналоговых доходов бюджета сельского поселения </w:t>
      </w:r>
      <w:proofErr w:type="spellStart"/>
      <w:r w:rsidR="00130CA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130CA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130CAD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3D157D">
        <w:rPr>
          <w:rFonts w:ascii="Times New Roman" w:hAnsi="Times New Roman" w:cs="Times New Roman"/>
          <w:sz w:val="28"/>
          <w:szCs w:val="28"/>
        </w:rPr>
        <w:t xml:space="preserve"> Самарской области очередной финансовый год и плановый период.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lastRenderedPageBreak/>
        <w:t xml:space="preserve">2. Опубликовать настоящее постановление </w:t>
      </w:r>
      <w:r w:rsidR="00130CAD">
        <w:rPr>
          <w:rFonts w:ascii="Times New Roman" w:hAnsi="Times New Roman" w:cs="Times New Roman"/>
          <w:sz w:val="28"/>
          <w:szCs w:val="28"/>
        </w:rPr>
        <w:t>газете</w:t>
      </w:r>
      <w:r w:rsidRPr="003D157D">
        <w:rPr>
          <w:rFonts w:ascii="Times New Roman" w:hAnsi="Times New Roman" w:cs="Times New Roman"/>
          <w:sz w:val="28"/>
          <w:szCs w:val="28"/>
        </w:rPr>
        <w:t xml:space="preserve"> «</w:t>
      </w:r>
      <w:r w:rsidR="00130CAD">
        <w:rPr>
          <w:rFonts w:ascii="Times New Roman" w:hAnsi="Times New Roman" w:cs="Times New Roman"/>
          <w:sz w:val="28"/>
          <w:szCs w:val="28"/>
        </w:rPr>
        <w:t>Официальный вестник</w:t>
      </w:r>
      <w:r w:rsidRPr="003D157D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сельского поселения </w:t>
      </w:r>
      <w:proofErr w:type="spellStart"/>
      <w:r w:rsidR="00130CA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3D157D">
        <w:rPr>
          <w:rFonts w:ascii="Times New Roman" w:hAnsi="Times New Roman" w:cs="Times New Roman"/>
          <w:sz w:val="28"/>
          <w:szCs w:val="28"/>
        </w:rPr>
        <w:t>.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3.   Настоящее постановления вступает в силу после его официального опубликования.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 xml:space="preserve">4.   </w:t>
      </w:r>
      <w:proofErr w:type="gramStart"/>
      <w:r w:rsidRPr="003D15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157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30CA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3D157D">
        <w:rPr>
          <w:rFonts w:ascii="Times New Roman" w:hAnsi="Times New Roman" w:cs="Times New Roman"/>
          <w:sz w:val="28"/>
          <w:szCs w:val="28"/>
        </w:rPr>
        <w:t> </w:t>
      </w:r>
      <w:r w:rsidR="00130CAD">
        <w:rPr>
          <w:rFonts w:ascii="Times New Roman" w:hAnsi="Times New Roman" w:cs="Times New Roman"/>
          <w:sz w:val="28"/>
          <w:szCs w:val="28"/>
        </w:rPr>
        <w:t>                     </w:t>
      </w:r>
      <w:r w:rsidRPr="003D157D">
        <w:rPr>
          <w:rFonts w:ascii="Times New Roman" w:hAnsi="Times New Roman" w:cs="Times New Roman"/>
          <w:sz w:val="28"/>
          <w:szCs w:val="28"/>
        </w:rPr>
        <w:t>                   </w:t>
      </w:r>
      <w:r w:rsidR="00130CAD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130CAD">
        <w:rPr>
          <w:rFonts w:ascii="Times New Roman" w:hAnsi="Times New Roman" w:cs="Times New Roman"/>
          <w:sz w:val="28"/>
          <w:szCs w:val="28"/>
        </w:rPr>
        <w:t>Саватнеев</w:t>
      </w:r>
      <w:proofErr w:type="spellEnd"/>
    </w:p>
    <w:p w:rsidR="00130CAD" w:rsidRDefault="00130CAD" w:rsidP="00D612D3">
      <w:pPr>
        <w:rPr>
          <w:rFonts w:ascii="Times New Roman" w:hAnsi="Times New Roman" w:cs="Times New Roman"/>
          <w:sz w:val="28"/>
          <w:szCs w:val="28"/>
        </w:rPr>
      </w:pPr>
    </w:p>
    <w:p w:rsidR="00130CAD" w:rsidRDefault="00130CAD" w:rsidP="00D612D3">
      <w:pPr>
        <w:rPr>
          <w:rFonts w:ascii="Times New Roman" w:hAnsi="Times New Roman" w:cs="Times New Roman"/>
          <w:sz w:val="28"/>
          <w:szCs w:val="28"/>
        </w:rPr>
      </w:pPr>
    </w:p>
    <w:p w:rsidR="00130CAD" w:rsidRDefault="00130CAD" w:rsidP="00D612D3">
      <w:pPr>
        <w:rPr>
          <w:rFonts w:ascii="Times New Roman" w:hAnsi="Times New Roman" w:cs="Times New Roman"/>
          <w:sz w:val="28"/>
          <w:szCs w:val="28"/>
        </w:rPr>
      </w:pPr>
    </w:p>
    <w:p w:rsidR="00130CAD" w:rsidRDefault="00130CAD" w:rsidP="00D612D3">
      <w:pPr>
        <w:rPr>
          <w:rFonts w:ascii="Times New Roman" w:hAnsi="Times New Roman" w:cs="Times New Roman"/>
          <w:sz w:val="28"/>
          <w:szCs w:val="28"/>
        </w:rPr>
      </w:pPr>
    </w:p>
    <w:p w:rsidR="00130CAD" w:rsidRDefault="00130CAD" w:rsidP="00D612D3">
      <w:pPr>
        <w:rPr>
          <w:rFonts w:ascii="Times New Roman" w:hAnsi="Times New Roman" w:cs="Times New Roman"/>
          <w:sz w:val="28"/>
          <w:szCs w:val="28"/>
        </w:rPr>
      </w:pPr>
    </w:p>
    <w:p w:rsidR="00130CAD" w:rsidRDefault="00130CAD" w:rsidP="00D612D3">
      <w:pPr>
        <w:rPr>
          <w:rFonts w:ascii="Times New Roman" w:hAnsi="Times New Roman" w:cs="Times New Roman"/>
          <w:sz w:val="28"/>
          <w:szCs w:val="28"/>
        </w:rPr>
      </w:pPr>
    </w:p>
    <w:p w:rsidR="00130CAD" w:rsidRDefault="00130CAD" w:rsidP="00D612D3">
      <w:pPr>
        <w:rPr>
          <w:rFonts w:ascii="Times New Roman" w:hAnsi="Times New Roman" w:cs="Times New Roman"/>
          <w:sz w:val="28"/>
          <w:szCs w:val="28"/>
        </w:rPr>
      </w:pPr>
    </w:p>
    <w:p w:rsidR="00D612D3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946C4C" w:rsidRDefault="00946C4C" w:rsidP="00D612D3">
      <w:pPr>
        <w:rPr>
          <w:rFonts w:ascii="Times New Roman" w:hAnsi="Times New Roman" w:cs="Times New Roman"/>
          <w:sz w:val="28"/>
          <w:szCs w:val="28"/>
        </w:rPr>
      </w:pPr>
    </w:p>
    <w:p w:rsidR="00946C4C" w:rsidRDefault="00946C4C" w:rsidP="00D612D3">
      <w:pPr>
        <w:rPr>
          <w:rFonts w:ascii="Times New Roman" w:hAnsi="Times New Roman" w:cs="Times New Roman"/>
          <w:sz w:val="28"/>
          <w:szCs w:val="28"/>
        </w:rPr>
      </w:pPr>
    </w:p>
    <w:p w:rsidR="00946C4C" w:rsidRDefault="00946C4C" w:rsidP="00D612D3">
      <w:pPr>
        <w:rPr>
          <w:rFonts w:ascii="Times New Roman" w:hAnsi="Times New Roman" w:cs="Times New Roman"/>
          <w:sz w:val="28"/>
          <w:szCs w:val="28"/>
        </w:rPr>
      </w:pPr>
    </w:p>
    <w:p w:rsidR="00946C4C" w:rsidRDefault="00946C4C" w:rsidP="00D612D3">
      <w:pPr>
        <w:rPr>
          <w:rFonts w:ascii="Times New Roman" w:hAnsi="Times New Roman" w:cs="Times New Roman"/>
          <w:sz w:val="28"/>
          <w:szCs w:val="28"/>
        </w:rPr>
      </w:pPr>
    </w:p>
    <w:p w:rsidR="00946C4C" w:rsidRDefault="00946C4C" w:rsidP="00D612D3">
      <w:pPr>
        <w:rPr>
          <w:rFonts w:ascii="Times New Roman" w:hAnsi="Times New Roman" w:cs="Times New Roman"/>
          <w:sz w:val="28"/>
          <w:szCs w:val="28"/>
        </w:rPr>
      </w:pPr>
    </w:p>
    <w:p w:rsidR="00946C4C" w:rsidRDefault="00946C4C" w:rsidP="00D612D3">
      <w:pPr>
        <w:rPr>
          <w:rFonts w:ascii="Times New Roman" w:hAnsi="Times New Roman" w:cs="Times New Roman"/>
          <w:sz w:val="28"/>
          <w:szCs w:val="28"/>
        </w:rPr>
      </w:pPr>
    </w:p>
    <w:p w:rsidR="00946C4C" w:rsidRPr="003D157D" w:rsidRDefault="00946C4C" w:rsidP="00D612D3">
      <w:pPr>
        <w:rPr>
          <w:rFonts w:ascii="Times New Roman" w:hAnsi="Times New Roman" w:cs="Times New Roman"/>
          <w:sz w:val="28"/>
          <w:szCs w:val="28"/>
        </w:rPr>
      </w:pP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lastRenderedPageBreak/>
        <w:t>МЕТОДИКА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 xml:space="preserve">прогнозирования поступлений доходов в бюджет сельского поселения </w:t>
      </w:r>
      <w:proofErr w:type="spellStart"/>
      <w:r w:rsidR="00130CA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3D157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130CAD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130CA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EF1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 1. Общие положения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Настоящая методика разработана в целях обеспечения прогнозирования доходов по основным видам налоговых и неналоговых доходов.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 xml:space="preserve">Прогнозирование налоговых и неналоговых доходов бюджета сельского поселения </w:t>
      </w:r>
      <w:proofErr w:type="spellStart"/>
      <w:r w:rsidR="00130CA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3D157D">
        <w:rPr>
          <w:rFonts w:ascii="Times New Roman" w:hAnsi="Times New Roman" w:cs="Times New Roman"/>
          <w:sz w:val="28"/>
          <w:szCs w:val="28"/>
        </w:rPr>
        <w:t xml:space="preserve"> (далее - прогнозирование доходов) осуществляется исходя из действующего на момент составления бюджета налогового и бюджетного законодательства.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Основой прогнозирования доходов являются: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 xml:space="preserve">а) показатели прогнозов социально-экономического развития муниципального района </w:t>
      </w:r>
      <w:proofErr w:type="spellStart"/>
      <w:r w:rsidR="00130CAD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3D157D">
        <w:rPr>
          <w:rFonts w:ascii="Times New Roman" w:hAnsi="Times New Roman" w:cs="Times New Roman"/>
          <w:sz w:val="28"/>
          <w:szCs w:val="28"/>
        </w:rPr>
        <w:t xml:space="preserve"> и сельского поселения </w:t>
      </w:r>
      <w:proofErr w:type="spellStart"/>
      <w:r w:rsidR="00130CA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130CA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на очередной год и на плановый период;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б) ожидаемый объем поступления налогов в текущем финансовом году;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 xml:space="preserve">в) индексы-дефляторы изменения макроэкономических показателей, по прогнозу социально-экономического развития муниципального района </w:t>
      </w:r>
      <w:proofErr w:type="spellStart"/>
      <w:r w:rsidR="00130CAD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3D157D">
        <w:rPr>
          <w:rFonts w:ascii="Times New Roman" w:hAnsi="Times New Roman" w:cs="Times New Roman"/>
          <w:sz w:val="28"/>
          <w:szCs w:val="28"/>
        </w:rPr>
        <w:t xml:space="preserve"> и сельского поселения </w:t>
      </w:r>
      <w:proofErr w:type="spellStart"/>
      <w:r w:rsidR="00130CA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3D157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период;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г) данные о поступлении налогов за год, предшествующий текущему финансовому году и за отчетный период текущего финансового года;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д) данные о недоимке по налогам на последнюю отчетную дату;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е) данные о предоставлении налоговых льгот за год, предшествующий текущему финансовому году;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ж) данные налоговой отчетности о налогооблагаемой базе на последнюю отчетную дату;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з) сведения, необходимые для составления проекта бюджета, предоставленные главными администраторами доходов бюджета сельского поселения.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lastRenderedPageBreak/>
        <w:t xml:space="preserve">Прогнозирование доходов бюджета сельского поселения </w:t>
      </w:r>
      <w:proofErr w:type="spellStart"/>
      <w:r w:rsidR="00130CA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130CA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осуществляется в порядке, установленном настоящим постановлением, отдельно по каждому виду доходов.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2. Прогнозирование по видам доходов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2.1. Налоговые доходы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2.1.1. Налог на доходы физических лиц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Прогноз поступлений налога на доходы физических лиц рассчитывается в соответствии с главой 23 части второй Налогового кодекса Российской Федерации. Для расчета прогноза используется показатель расчетного фонда заработной платы за отчетный год, а также показатели, характеризующие динамику макроэкономических показателей (темпы роста фонда заработной платы и согласно прогнозу социально-экономического развития сельского поселения), отчет Межрайонной инспекции ФНС России № 16 по Самарской области по форме.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Поступление налога на очередной финансовый год рассчитывается двумя способами, итоговый вариант определяется методом экспертной оценки.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Расчет суммы планируемых поступлений налога на доходы физических лиц производится по формулам: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Первый вариант расчета: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 xml:space="preserve">НДФЛ </w:t>
      </w:r>
      <w:proofErr w:type="spellStart"/>
      <w:r w:rsidRPr="003D157D">
        <w:rPr>
          <w:rFonts w:ascii="Times New Roman" w:hAnsi="Times New Roman" w:cs="Times New Roman"/>
          <w:sz w:val="28"/>
          <w:szCs w:val="28"/>
        </w:rPr>
        <w:t>рг</w:t>
      </w:r>
      <w:proofErr w:type="spellEnd"/>
      <w:r w:rsidRPr="003D157D">
        <w:rPr>
          <w:rFonts w:ascii="Times New Roman" w:hAnsi="Times New Roman" w:cs="Times New Roman"/>
          <w:sz w:val="28"/>
          <w:szCs w:val="28"/>
        </w:rPr>
        <w:t xml:space="preserve"> = ((ФОТ </w:t>
      </w:r>
      <w:proofErr w:type="spellStart"/>
      <w:r w:rsidRPr="003D157D">
        <w:rPr>
          <w:rFonts w:ascii="Times New Roman" w:hAnsi="Times New Roman" w:cs="Times New Roman"/>
          <w:sz w:val="28"/>
          <w:szCs w:val="28"/>
        </w:rPr>
        <w:t>рг</w:t>
      </w:r>
      <w:proofErr w:type="spellEnd"/>
      <w:r w:rsidRPr="003D157D">
        <w:rPr>
          <w:rFonts w:ascii="Times New Roman" w:hAnsi="Times New Roman" w:cs="Times New Roman"/>
          <w:sz w:val="28"/>
          <w:szCs w:val="28"/>
        </w:rPr>
        <w:t xml:space="preserve"> - В) x </w:t>
      </w:r>
      <w:proofErr w:type="spellStart"/>
      <w:proofErr w:type="gramStart"/>
      <w:r w:rsidRPr="003D157D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3D157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D157D">
        <w:rPr>
          <w:rFonts w:ascii="Times New Roman" w:hAnsi="Times New Roman" w:cs="Times New Roman"/>
          <w:sz w:val="28"/>
          <w:szCs w:val="28"/>
        </w:rPr>
        <w:t>НДФЛснт</w:t>
      </w:r>
      <w:proofErr w:type="spellEnd"/>
      <w:r w:rsidRPr="003D157D">
        <w:rPr>
          <w:rFonts w:ascii="Times New Roman" w:hAnsi="Times New Roman" w:cs="Times New Roman"/>
          <w:sz w:val="28"/>
          <w:szCs w:val="28"/>
        </w:rPr>
        <w:t>) x Н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где: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 xml:space="preserve">НДФЛ </w:t>
      </w:r>
      <w:proofErr w:type="spellStart"/>
      <w:r w:rsidRPr="003D157D">
        <w:rPr>
          <w:rFonts w:ascii="Times New Roman" w:hAnsi="Times New Roman" w:cs="Times New Roman"/>
          <w:sz w:val="28"/>
          <w:szCs w:val="28"/>
        </w:rPr>
        <w:t>рг</w:t>
      </w:r>
      <w:proofErr w:type="spellEnd"/>
      <w:r w:rsidRPr="003D157D">
        <w:rPr>
          <w:rFonts w:ascii="Times New Roman" w:hAnsi="Times New Roman" w:cs="Times New Roman"/>
          <w:sz w:val="28"/>
          <w:szCs w:val="28"/>
        </w:rPr>
        <w:t xml:space="preserve"> – налог на доходы физических лиц в расчетном году;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 xml:space="preserve">ФОТ </w:t>
      </w:r>
      <w:proofErr w:type="spellStart"/>
      <w:r w:rsidRPr="003D157D">
        <w:rPr>
          <w:rFonts w:ascii="Times New Roman" w:hAnsi="Times New Roman" w:cs="Times New Roman"/>
          <w:sz w:val="28"/>
          <w:szCs w:val="28"/>
        </w:rPr>
        <w:t>рг</w:t>
      </w:r>
      <w:proofErr w:type="spellEnd"/>
      <w:r w:rsidRPr="003D157D">
        <w:rPr>
          <w:rFonts w:ascii="Times New Roman" w:hAnsi="Times New Roman" w:cs="Times New Roman"/>
          <w:sz w:val="28"/>
          <w:szCs w:val="28"/>
        </w:rPr>
        <w:t xml:space="preserve"> – фонд оплаты труда в расчетном году;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В – налоговые вычеты;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D157D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3D157D">
        <w:rPr>
          <w:rFonts w:ascii="Times New Roman" w:hAnsi="Times New Roman" w:cs="Times New Roman"/>
          <w:sz w:val="28"/>
          <w:szCs w:val="28"/>
        </w:rPr>
        <w:t xml:space="preserve"> – ставка налога (13%);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D157D">
        <w:rPr>
          <w:rFonts w:ascii="Times New Roman" w:hAnsi="Times New Roman" w:cs="Times New Roman"/>
          <w:sz w:val="28"/>
          <w:szCs w:val="28"/>
        </w:rPr>
        <w:t>НДФЛснт</w:t>
      </w:r>
      <w:proofErr w:type="spellEnd"/>
      <w:r w:rsidRPr="003D157D">
        <w:rPr>
          <w:rFonts w:ascii="Times New Roman" w:hAnsi="Times New Roman" w:cs="Times New Roman"/>
          <w:sz w:val="28"/>
          <w:szCs w:val="28"/>
        </w:rPr>
        <w:t xml:space="preserve"> – сумма налога, взимаемого по специальным налоговым ставкам (9%, 30%, 35%);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Н – норматив отчисления от налога в бюджет сельского поселения Давыдовка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Второй вариант расчета: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lastRenderedPageBreak/>
        <w:t xml:space="preserve">НДФЛ </w:t>
      </w:r>
      <w:proofErr w:type="spellStart"/>
      <w:r w:rsidRPr="003D157D">
        <w:rPr>
          <w:rFonts w:ascii="Times New Roman" w:hAnsi="Times New Roman" w:cs="Times New Roman"/>
          <w:sz w:val="28"/>
          <w:szCs w:val="28"/>
        </w:rPr>
        <w:t>рг</w:t>
      </w:r>
      <w:proofErr w:type="spellEnd"/>
      <w:r w:rsidRPr="003D157D">
        <w:rPr>
          <w:rFonts w:ascii="Times New Roman" w:hAnsi="Times New Roman" w:cs="Times New Roman"/>
          <w:sz w:val="28"/>
          <w:szCs w:val="28"/>
        </w:rPr>
        <w:t xml:space="preserve"> = (НДФЛ </w:t>
      </w:r>
      <w:proofErr w:type="spellStart"/>
      <w:r w:rsidRPr="003D157D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3D157D">
        <w:rPr>
          <w:rFonts w:ascii="Times New Roman" w:hAnsi="Times New Roman" w:cs="Times New Roman"/>
          <w:sz w:val="28"/>
          <w:szCs w:val="28"/>
        </w:rPr>
        <w:t xml:space="preserve"> +/- Д) x </w:t>
      </w:r>
      <w:proofErr w:type="spellStart"/>
      <w:r w:rsidRPr="003D157D">
        <w:rPr>
          <w:rFonts w:ascii="Times New Roman" w:hAnsi="Times New Roman" w:cs="Times New Roman"/>
          <w:sz w:val="28"/>
          <w:szCs w:val="28"/>
        </w:rPr>
        <w:t>Кф</w:t>
      </w:r>
      <w:proofErr w:type="spellEnd"/>
      <w:r w:rsidRPr="003D157D">
        <w:rPr>
          <w:rFonts w:ascii="Times New Roman" w:hAnsi="Times New Roman" w:cs="Times New Roman"/>
          <w:sz w:val="28"/>
          <w:szCs w:val="28"/>
        </w:rPr>
        <w:t xml:space="preserve"> x Н,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где: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 xml:space="preserve">НДФЛ </w:t>
      </w:r>
      <w:proofErr w:type="spellStart"/>
      <w:r w:rsidRPr="003D157D">
        <w:rPr>
          <w:rFonts w:ascii="Times New Roman" w:hAnsi="Times New Roman" w:cs="Times New Roman"/>
          <w:sz w:val="28"/>
          <w:szCs w:val="28"/>
        </w:rPr>
        <w:t>рг</w:t>
      </w:r>
      <w:proofErr w:type="spellEnd"/>
      <w:r w:rsidRPr="003D157D">
        <w:rPr>
          <w:rFonts w:ascii="Times New Roman" w:hAnsi="Times New Roman" w:cs="Times New Roman"/>
          <w:sz w:val="28"/>
          <w:szCs w:val="28"/>
        </w:rPr>
        <w:t xml:space="preserve"> – налог на доходы физических лиц в расчетном году;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 xml:space="preserve">НДФЛ </w:t>
      </w:r>
      <w:proofErr w:type="spellStart"/>
      <w:r w:rsidRPr="003D157D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3D157D">
        <w:rPr>
          <w:rFonts w:ascii="Times New Roman" w:hAnsi="Times New Roman" w:cs="Times New Roman"/>
          <w:sz w:val="28"/>
          <w:szCs w:val="28"/>
        </w:rPr>
        <w:t xml:space="preserve"> – ожидаемое поступление налога на доходы физических лиц в текущем году;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Д – дополнительные или выпадающие доходы;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D157D">
        <w:rPr>
          <w:rFonts w:ascii="Times New Roman" w:hAnsi="Times New Roman" w:cs="Times New Roman"/>
          <w:sz w:val="28"/>
          <w:szCs w:val="28"/>
        </w:rPr>
        <w:t>Кф</w:t>
      </w:r>
      <w:proofErr w:type="spellEnd"/>
      <w:r w:rsidRPr="003D157D">
        <w:rPr>
          <w:rFonts w:ascii="Times New Roman" w:hAnsi="Times New Roman" w:cs="Times New Roman"/>
          <w:sz w:val="28"/>
          <w:szCs w:val="28"/>
        </w:rPr>
        <w:t xml:space="preserve"> - коэффициент роста (снижения) показателей фонда оплаты труда, предусмотренный прогнозом социально-экономического развития муниципального района Приволжский;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Н - норматив отчисления от налога в бюджет сельского поселения Давыдовка.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2.1.2. Налог на имущество физических лиц: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D157D">
        <w:rPr>
          <w:rFonts w:ascii="Times New Roman" w:hAnsi="Times New Roman" w:cs="Times New Roman"/>
          <w:sz w:val="28"/>
          <w:szCs w:val="28"/>
        </w:rPr>
        <w:t>Налог на имущество физических лиц взимается в соответствии с Законом Российской Федерации от 09.12.1991 № 2003-1 «О налогах на имущество физических лиц» (с учетом изменений) на основании данных об инвентаризационной стоимости имущества, признаваемого объектом налогообложения (жилые дома, квартиры, дачи, гаражи и иные строения, помещения и сооружения), ставок налога на строения, помещения и сооружения, установленных нормативным правовым актом представительного органа сельского поселения</w:t>
      </w:r>
      <w:proofErr w:type="gramEnd"/>
      <w:r w:rsidRPr="003D1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CA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3D157D">
        <w:rPr>
          <w:rFonts w:ascii="Times New Roman" w:hAnsi="Times New Roman" w:cs="Times New Roman"/>
          <w:sz w:val="28"/>
          <w:szCs w:val="28"/>
        </w:rPr>
        <w:t xml:space="preserve"> в зависимости от суммарной инвентаризационной стоимости, типа использования и иных критериев, в пределах ставок, установленных Законом Российской Федерации от 09.12.1991 № 2003-1 «О налогах на имущество физических лиц», коэффициента восстановительной стоимости имущества и темпа его роста.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Расчет прогноза поступлений по налогу на имущество физических лиц на очередной финансовый год осуществляется по следующей формуле: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НИФ = НИФ1 x КР x КС + Д,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где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 НИФ - прогноз поступлений налога на имущество физических лиц на очередной финансовый год;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lastRenderedPageBreak/>
        <w:t> НИФ</w:t>
      </w:r>
      <w:proofErr w:type="gramStart"/>
      <w:r w:rsidRPr="003D157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D157D">
        <w:rPr>
          <w:rFonts w:ascii="Times New Roman" w:hAnsi="Times New Roman" w:cs="Times New Roman"/>
          <w:sz w:val="28"/>
          <w:szCs w:val="28"/>
        </w:rPr>
        <w:t xml:space="preserve"> - сумма налога, подлежащая уплате   в бюджет в соответствии с отчетом по форме N 5-МН, раздел 3 "Отчет о налоговой базе и структуре начислений по налогу на имущество физических лиц";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D157D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3D157D">
        <w:rPr>
          <w:rFonts w:ascii="Times New Roman" w:hAnsi="Times New Roman" w:cs="Times New Roman"/>
          <w:sz w:val="28"/>
          <w:szCs w:val="28"/>
        </w:rPr>
        <w:t xml:space="preserve"> - коэффициент, учитывающий прирост налоговой базы в связи с увеличением   объектов   налогообложения,   находящихся   в   собственности физических лиц;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 КС - коэффициент собираемости налога;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 Д - дополнительные (выпадающие) доходы бюджета поселения в связи с изменением налогового и (или) бюджетного законодательства, отменой и (или) предоставлением налоговых льгот.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 2.1.3. Земельный налог: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 Поступления земельного налога прогнозируются на основании положений главы 31 части второй Налогового кодекса Российской Федерации. При этом учитываются данные отчетности о налоговой базе и структуре начислений по данному налогу, льготы, установленные местными органами власти, фактическое поступление налога за отчетный год и ожидаемая оценка поступлений в текущем финансовом году.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 Расчет прогноза поступлений по земельному налогу на очередной финансовый год осуществляется по следующей формуле: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 xml:space="preserve">ЗН = (SUM </w:t>
      </w:r>
      <w:proofErr w:type="spellStart"/>
      <w:r w:rsidRPr="003D157D">
        <w:rPr>
          <w:rFonts w:ascii="Times New Roman" w:hAnsi="Times New Roman" w:cs="Times New Roman"/>
          <w:sz w:val="28"/>
          <w:szCs w:val="28"/>
        </w:rPr>
        <w:t>КСi</w:t>
      </w:r>
      <w:proofErr w:type="spellEnd"/>
      <w:r w:rsidRPr="003D157D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3D157D">
        <w:rPr>
          <w:rFonts w:ascii="Times New Roman" w:hAnsi="Times New Roman" w:cs="Times New Roman"/>
          <w:sz w:val="28"/>
          <w:szCs w:val="28"/>
        </w:rPr>
        <w:t>НСi</w:t>
      </w:r>
      <w:proofErr w:type="spellEnd"/>
      <w:r w:rsidRPr="003D157D">
        <w:rPr>
          <w:rFonts w:ascii="Times New Roman" w:hAnsi="Times New Roman" w:cs="Times New Roman"/>
          <w:sz w:val="28"/>
          <w:szCs w:val="28"/>
        </w:rPr>
        <w:t xml:space="preserve">) + (ЗН1 x </w:t>
      </w:r>
      <w:proofErr w:type="gramStart"/>
      <w:r w:rsidRPr="003D157D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3D157D">
        <w:rPr>
          <w:rFonts w:ascii="Times New Roman" w:hAnsi="Times New Roman" w:cs="Times New Roman"/>
          <w:sz w:val="28"/>
          <w:szCs w:val="28"/>
        </w:rPr>
        <w:t xml:space="preserve"> x КС ) + Д,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 </w:t>
      </w:r>
      <w:r w:rsidR="00EF19B5" w:rsidRPr="003D157D">
        <w:rPr>
          <w:rFonts w:ascii="Times New Roman" w:hAnsi="Times New Roman" w:cs="Times New Roman"/>
          <w:sz w:val="28"/>
          <w:szCs w:val="28"/>
        </w:rPr>
        <w:t>Г</w:t>
      </w:r>
      <w:r w:rsidRPr="003D157D">
        <w:rPr>
          <w:rFonts w:ascii="Times New Roman" w:hAnsi="Times New Roman" w:cs="Times New Roman"/>
          <w:sz w:val="28"/>
          <w:szCs w:val="28"/>
        </w:rPr>
        <w:t>де</w:t>
      </w:r>
      <w:r w:rsidR="00EF19B5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ЗН - прогноз поступлений земельного налога на очередной финансовый год;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D157D">
        <w:rPr>
          <w:rFonts w:ascii="Times New Roman" w:hAnsi="Times New Roman" w:cs="Times New Roman"/>
          <w:sz w:val="28"/>
          <w:szCs w:val="28"/>
        </w:rPr>
        <w:t>КС</w:t>
      </w:r>
      <w:proofErr w:type="gramStart"/>
      <w:r w:rsidRPr="003D157D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3D157D">
        <w:rPr>
          <w:rFonts w:ascii="Times New Roman" w:hAnsi="Times New Roman" w:cs="Times New Roman"/>
          <w:sz w:val="28"/>
          <w:szCs w:val="28"/>
        </w:rPr>
        <w:t xml:space="preserve"> - кадастровая стоимость земельных участков отдельных категорий налогоплательщиков;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D157D">
        <w:rPr>
          <w:rFonts w:ascii="Times New Roman" w:hAnsi="Times New Roman" w:cs="Times New Roman"/>
          <w:sz w:val="28"/>
          <w:szCs w:val="28"/>
        </w:rPr>
        <w:t>НС</w:t>
      </w:r>
      <w:proofErr w:type="gramStart"/>
      <w:r w:rsidRPr="003D157D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3D157D">
        <w:rPr>
          <w:rFonts w:ascii="Times New Roman" w:hAnsi="Times New Roman" w:cs="Times New Roman"/>
          <w:sz w:val="28"/>
          <w:szCs w:val="28"/>
        </w:rPr>
        <w:t xml:space="preserve"> - ставки налога, установленные в соответствии со статьей 394 главы 31 Налогового кодекса Российской Федерации (в процентах);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ЗН</w:t>
      </w:r>
      <w:proofErr w:type="gramStart"/>
      <w:r w:rsidRPr="003D157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D157D">
        <w:rPr>
          <w:rFonts w:ascii="Times New Roman" w:hAnsi="Times New Roman" w:cs="Times New Roman"/>
          <w:sz w:val="28"/>
          <w:szCs w:val="28"/>
        </w:rPr>
        <w:t xml:space="preserve"> - сумма поступления земельного налога по прочим налогоплательщикам, рассчитанная исходя из динамики поступления;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D157D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3D157D">
        <w:rPr>
          <w:rFonts w:ascii="Times New Roman" w:hAnsi="Times New Roman" w:cs="Times New Roman"/>
          <w:sz w:val="28"/>
          <w:szCs w:val="28"/>
        </w:rPr>
        <w:t xml:space="preserve"> - коэффициент, учитывающий прирост налоговой базы в связи с увеличением объектов налогообложения, находящихся у налогоплательщиков в собственности, на праве постоянного (бессрочного) пользования или на праве пожизненного наследуемого владения;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lastRenderedPageBreak/>
        <w:t>КС - коэффициент собираемости налога;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Д - дополнительные (выпадающие) доходы бюджета поселения в связи с изменением налогового и (или) бюджетного законодательства, реализацией земельных участков, отменой и (или) предоставлением налоговых льгот.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2.1.4. Доходы от уплаты акцизов: (на дизельное топливо, на моторные масла, на автомобильный бензин, на прямогонный бензин).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Для расчета прогноза доходов от уплаты акцизов используются: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- данные министерства управления финансами Самарской области «О суммах прогнозных отчислений от акцизов на нефтепродукты в местные бюджеты»;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- данные управления Федерального казначейства по Самарской области «О направлении прогноза поступлений доходов от уплаты акцизов на нефтепродукты».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2.1.5. Единый сельскохозяйственный налог.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D157D">
        <w:rPr>
          <w:rFonts w:ascii="Times New Roman" w:hAnsi="Times New Roman" w:cs="Times New Roman"/>
          <w:sz w:val="28"/>
          <w:szCs w:val="28"/>
        </w:rPr>
        <w:t>Прогнозирование единого сельскохозяйственного налога, осуществляется в соответствии с главой 26.1 «Система налогообложения для сельскохозяйственных товаропроизводителей (единый сельскохозяйственный налог)» Налогового кодекса Российской Федерации, исходя из фактических поступлений налога в отчетном году и по состоянию на последнюю отчетную дату текущего финансового года, динамики макроэкономических показателей (рост потребительских цен на товары, работы, услуги и прибыли прибыльных предприятий) и налоговой базы. </w:t>
      </w:r>
      <w:proofErr w:type="gramEnd"/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Для расчета прогноза поступления единого сельскохозяйственного налога используются: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- отчет Межрайонной ИФНС России № 16 по Самарской области формы N 5-ЕСХН за последний отчетный год;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- информация о сумме недоимки по единому сельскохозяйственному налогу;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- Бюджетный кодекс Российской Федерации в части установления в бюджеты сельских поселений норматива отчислений от единого сельскохозяйственного налога.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Сумма единого сельскохозяйственного налога, прогнозируемая к поступлению в бюджет сельского поселения Давыдовка на очередной финансовый год, рассчитывается по следующей формуле:      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lastRenderedPageBreak/>
        <w:t xml:space="preserve">ЕСХН </w:t>
      </w:r>
      <w:proofErr w:type="spellStart"/>
      <w:r w:rsidRPr="003D157D">
        <w:rPr>
          <w:rFonts w:ascii="Times New Roman" w:hAnsi="Times New Roman" w:cs="Times New Roman"/>
          <w:sz w:val="28"/>
          <w:szCs w:val="28"/>
        </w:rPr>
        <w:t>офг</w:t>
      </w:r>
      <w:proofErr w:type="spellEnd"/>
      <w:r w:rsidRPr="003D157D">
        <w:rPr>
          <w:rFonts w:ascii="Times New Roman" w:hAnsi="Times New Roman" w:cs="Times New Roman"/>
          <w:sz w:val="28"/>
          <w:szCs w:val="28"/>
        </w:rPr>
        <w:t xml:space="preserve"> = (ЕСХН – </w:t>
      </w:r>
      <w:proofErr w:type="spellStart"/>
      <w:r w:rsidRPr="003D157D">
        <w:rPr>
          <w:rFonts w:ascii="Times New Roman" w:hAnsi="Times New Roman" w:cs="Times New Roman"/>
          <w:sz w:val="28"/>
          <w:szCs w:val="28"/>
        </w:rPr>
        <w:t>Дрг</w:t>
      </w:r>
      <w:proofErr w:type="spellEnd"/>
      <w:r w:rsidRPr="003D157D">
        <w:rPr>
          <w:rFonts w:ascii="Times New Roman" w:hAnsi="Times New Roman" w:cs="Times New Roman"/>
          <w:sz w:val="28"/>
          <w:szCs w:val="28"/>
        </w:rPr>
        <w:t>)*</w:t>
      </w:r>
      <w:proofErr w:type="spellStart"/>
      <w:r w:rsidRPr="003D157D">
        <w:rPr>
          <w:rFonts w:ascii="Times New Roman" w:hAnsi="Times New Roman" w:cs="Times New Roman"/>
          <w:sz w:val="28"/>
          <w:szCs w:val="28"/>
        </w:rPr>
        <w:t>Кпсх</w:t>
      </w:r>
      <w:proofErr w:type="spellEnd"/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где: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D157D">
        <w:rPr>
          <w:rFonts w:ascii="Times New Roman" w:hAnsi="Times New Roman" w:cs="Times New Roman"/>
          <w:sz w:val="28"/>
          <w:szCs w:val="28"/>
        </w:rPr>
        <w:t>ЕСХНофг</w:t>
      </w:r>
      <w:proofErr w:type="spellEnd"/>
      <w:r w:rsidRPr="003D157D">
        <w:rPr>
          <w:rFonts w:ascii="Times New Roman" w:hAnsi="Times New Roman" w:cs="Times New Roman"/>
          <w:sz w:val="28"/>
          <w:szCs w:val="28"/>
        </w:rPr>
        <w:t xml:space="preserve"> - сумма единого сельскохозяйственного налога, прогнозируемая к поступлению в бюджет сельского поселения на очередной финансовый год;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ЕСХН - сумма единого сельскохозяйственного налога, фактически поступившая или ожидаемая к поступлению в бюджет сельского поселения в году, предшествующем расчетному;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D157D">
        <w:rPr>
          <w:rFonts w:ascii="Times New Roman" w:hAnsi="Times New Roman" w:cs="Times New Roman"/>
          <w:sz w:val="28"/>
          <w:szCs w:val="28"/>
        </w:rPr>
        <w:t>Дрг</w:t>
      </w:r>
      <w:proofErr w:type="spellEnd"/>
      <w:r w:rsidRPr="003D157D">
        <w:rPr>
          <w:rFonts w:ascii="Times New Roman" w:hAnsi="Times New Roman" w:cs="Times New Roman"/>
          <w:sz w:val="28"/>
          <w:szCs w:val="28"/>
        </w:rPr>
        <w:t xml:space="preserve"> - сумма дополнительных (разовых) или выпадающих доходов бюджета сельского поселения по единому сельскохозяйственному налогу в расчетном году за счет изменения налогового и бюджетного законодательства, планируемого погашения недоимки и иных факторов, оказывающих влияние на изменение суммы налога;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D157D">
        <w:rPr>
          <w:rFonts w:ascii="Times New Roman" w:hAnsi="Times New Roman" w:cs="Times New Roman"/>
          <w:sz w:val="28"/>
          <w:szCs w:val="28"/>
        </w:rPr>
        <w:t>Кпсх</w:t>
      </w:r>
      <w:proofErr w:type="spellEnd"/>
      <w:r w:rsidRPr="003D157D">
        <w:rPr>
          <w:rFonts w:ascii="Times New Roman" w:hAnsi="Times New Roman" w:cs="Times New Roman"/>
          <w:sz w:val="28"/>
          <w:szCs w:val="28"/>
        </w:rPr>
        <w:t xml:space="preserve"> – показатель прогноза социально-экономического развития Самарской области продукция сельского хозяйства на прогнозируемый период.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 Сумма единого сельскохозяйственного налога, ожидаемая к поступлению в году, предшествующем расчетному, определяется исходя из фактического поступления налога по состоянию на последнюю отчетную дату с учетом динамики поступления налога, сложившейся за последние три отчетных года, предшествующих расчетному году.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       2.2. Неналоговые доходы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Прогноз неналоговых доходов бюджета сельского поселения Давыдовка на очередной финансовый год и на плановый период рассчитывается главным администратором доходов бюджета сельского поселения с учетом динамики поступлений соответствующих доходов.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2.2.1. Арендная плата за земельные участки.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 Планирование данных поступлений на очередной финансовый год производится соответствующим главным администратором доходов бюджета.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 Основой расчета потенциала арендной платы за земельные участки, государственная собственность на которые не разграничена и которые расположены в границах сельского поселения Давыдовка, и находящиеся в муниципальной собственности (далее - земельные участки), являются: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lastRenderedPageBreak/>
        <w:t> - статья 62 Бюджетного кодекса Российской Федерации;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- нормативные правовые акты субъекта Самарской области, устанавливающие порядок определения размера арендной платы за земельные участки и нормативные правовые акты органов местного самоуправления, устанавливающие значение коэффициентов к арендной плате за земельные участки в отношении земельных участков, государственная собственность на которые не разграничена и которые расположены в границах сельского поселения Давыдовка;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 - нормативные правовые акты муниципального района и сельского поселения Давыдовка, устанавливающие порядок определения размера арендной платы за земельные участки в отношении земельных участков, находящихся в муниципальной собственности.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D157D">
        <w:rPr>
          <w:rFonts w:ascii="Times New Roman" w:hAnsi="Times New Roman" w:cs="Times New Roman"/>
          <w:sz w:val="28"/>
          <w:szCs w:val="28"/>
        </w:rPr>
        <w:t>При расчете арендной платы за земельные участки учитывается ожидаемый объем поступлений арендной платы за земельные участки в текущем финансовом году (исходя из начислений текущего финансового года по действующим на расчетную дату договорам аренды и расчетам, выставленным за фактическое использование земельных участков), прогноз погашения задолженности прошлых лет до конца текущего финансового года, прогноз изменения поступлений арендной платы, обусловленные увеличением (сокращением) площадей</w:t>
      </w:r>
      <w:proofErr w:type="gramEnd"/>
      <w:r w:rsidRPr="003D157D">
        <w:rPr>
          <w:rFonts w:ascii="Times New Roman" w:hAnsi="Times New Roman" w:cs="Times New Roman"/>
          <w:sz w:val="28"/>
          <w:szCs w:val="28"/>
        </w:rPr>
        <w:t xml:space="preserve"> земельных участков, сдаваемых в аренду и темп роста индекса потребительских цен на очередной финансовый год.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Прогноз общей суммы поступлений арендной платы за земельные участки рассчитывается по формуле: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 xml:space="preserve">АПЗ </w:t>
      </w:r>
      <w:proofErr w:type="spellStart"/>
      <w:r w:rsidRPr="003D157D">
        <w:rPr>
          <w:rFonts w:ascii="Times New Roman" w:hAnsi="Times New Roman" w:cs="Times New Roman"/>
          <w:sz w:val="28"/>
          <w:szCs w:val="28"/>
        </w:rPr>
        <w:t>рг</w:t>
      </w:r>
      <w:proofErr w:type="spellEnd"/>
      <w:r w:rsidRPr="003D157D">
        <w:rPr>
          <w:rFonts w:ascii="Times New Roman" w:hAnsi="Times New Roman" w:cs="Times New Roman"/>
          <w:sz w:val="28"/>
          <w:szCs w:val="28"/>
        </w:rPr>
        <w:t xml:space="preserve"> = ((АПЗ </w:t>
      </w:r>
      <w:proofErr w:type="spellStart"/>
      <w:r w:rsidRPr="003D157D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3D157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D157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D157D">
        <w:rPr>
          <w:rFonts w:ascii="Times New Roman" w:hAnsi="Times New Roman" w:cs="Times New Roman"/>
          <w:sz w:val="28"/>
          <w:szCs w:val="28"/>
        </w:rPr>
        <w:t xml:space="preserve"> – Д) х Ин + З + Д) х Н,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где: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 xml:space="preserve">АПЗ </w:t>
      </w:r>
      <w:proofErr w:type="spellStart"/>
      <w:r w:rsidRPr="003D157D">
        <w:rPr>
          <w:rFonts w:ascii="Times New Roman" w:hAnsi="Times New Roman" w:cs="Times New Roman"/>
          <w:sz w:val="28"/>
          <w:szCs w:val="28"/>
        </w:rPr>
        <w:t>рг</w:t>
      </w:r>
      <w:proofErr w:type="spellEnd"/>
      <w:r w:rsidRPr="003D157D">
        <w:rPr>
          <w:rFonts w:ascii="Times New Roman" w:hAnsi="Times New Roman" w:cs="Times New Roman"/>
          <w:sz w:val="28"/>
          <w:szCs w:val="28"/>
        </w:rPr>
        <w:t xml:space="preserve"> – сумма арендной платы за земельные участки, планируемая к поступлению в бюджет сельского поселения Давыдовка в расчетном году;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 xml:space="preserve">АПЗ </w:t>
      </w:r>
      <w:proofErr w:type="spellStart"/>
      <w:r w:rsidRPr="003D157D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3D157D">
        <w:rPr>
          <w:rFonts w:ascii="Times New Roman" w:hAnsi="Times New Roman" w:cs="Times New Roman"/>
          <w:sz w:val="28"/>
          <w:szCs w:val="28"/>
        </w:rPr>
        <w:t xml:space="preserve"> – сумма арендной платы за земельные участки, ожидаемая к поступлению в бюджет сельского поселения Давыдовка в текущем финансовом году;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D157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D157D">
        <w:rPr>
          <w:rFonts w:ascii="Times New Roman" w:hAnsi="Times New Roman" w:cs="Times New Roman"/>
          <w:sz w:val="28"/>
          <w:szCs w:val="28"/>
        </w:rPr>
        <w:t xml:space="preserve"> – объем задолженности прошлых лет арендной платы за земельные участки, поступившей или планируемой к погашению;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lastRenderedPageBreak/>
        <w:t>Д – дополнительные или выпадающие доходы бюджета по арендной плате за земельные участки, связанные с изменениями условий договора аренды, а также влиянием иных факторов;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Н – норматив отчисления в бюджет сельского поселения.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2.2.2. Доходы от сдачи в аренду имущества.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Основой расчета доходов от сдачи в аренду имущества, находящегося в оперативном управлении органов власти сельского поселения и созданных ими учреждений (далее – арендная плата за имущество), являются: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- статья 62 Бюджетного кодекса Российской Федерации;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- порядок расчета арендной платы за пользование имуществом, находящимся в собственности сельского поселения Давыдовка.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Планирование данных поступлений на очередной финансовый год производится главным администратором доходов бюджета.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D157D">
        <w:rPr>
          <w:rFonts w:ascii="Times New Roman" w:hAnsi="Times New Roman" w:cs="Times New Roman"/>
          <w:sz w:val="28"/>
          <w:szCs w:val="28"/>
        </w:rPr>
        <w:t>При расчете арендной платы за имущество учитывается ожидаемый объем поступлений в текущем финансовом году (исходя из начислений текущего финансового года по действующим на расчетную дату договорам аренды и расчетам, выставленным за фактическое использование имущества), прогноз погашения задолженности прошлых лет до конца текущего финансового года, прогноз изменения поступлений арендной платы, обусловленные увеличением (сокращением) имущества, сдаваемого в аренду и темп роста индекса</w:t>
      </w:r>
      <w:proofErr w:type="gramEnd"/>
      <w:r w:rsidRPr="003D157D">
        <w:rPr>
          <w:rFonts w:ascii="Times New Roman" w:hAnsi="Times New Roman" w:cs="Times New Roman"/>
          <w:sz w:val="28"/>
          <w:szCs w:val="28"/>
        </w:rPr>
        <w:t xml:space="preserve"> потребительских цен на очередной финансовый год.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Прогноз поступлений арендной платы за имущество в бюджет рассчитывается по формуле: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 xml:space="preserve">АПИ </w:t>
      </w:r>
      <w:proofErr w:type="spellStart"/>
      <w:r w:rsidRPr="003D157D">
        <w:rPr>
          <w:rFonts w:ascii="Times New Roman" w:hAnsi="Times New Roman" w:cs="Times New Roman"/>
          <w:sz w:val="28"/>
          <w:szCs w:val="28"/>
        </w:rPr>
        <w:t>рг</w:t>
      </w:r>
      <w:proofErr w:type="spellEnd"/>
      <w:r w:rsidRPr="003D157D">
        <w:rPr>
          <w:rFonts w:ascii="Times New Roman" w:hAnsi="Times New Roman" w:cs="Times New Roman"/>
          <w:sz w:val="28"/>
          <w:szCs w:val="28"/>
        </w:rPr>
        <w:t xml:space="preserve"> = ((АПИ </w:t>
      </w:r>
      <w:proofErr w:type="spellStart"/>
      <w:r w:rsidRPr="003D157D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3D157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D157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D157D">
        <w:rPr>
          <w:rFonts w:ascii="Times New Roman" w:hAnsi="Times New Roman" w:cs="Times New Roman"/>
          <w:sz w:val="28"/>
          <w:szCs w:val="28"/>
        </w:rPr>
        <w:t xml:space="preserve"> – Д) х Ин + З + Д) х Н,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где: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 xml:space="preserve">АПИ </w:t>
      </w:r>
      <w:proofErr w:type="spellStart"/>
      <w:r w:rsidRPr="003D157D">
        <w:rPr>
          <w:rFonts w:ascii="Times New Roman" w:hAnsi="Times New Roman" w:cs="Times New Roman"/>
          <w:sz w:val="28"/>
          <w:szCs w:val="28"/>
        </w:rPr>
        <w:t>рг</w:t>
      </w:r>
      <w:proofErr w:type="spellEnd"/>
      <w:r w:rsidRPr="003D157D">
        <w:rPr>
          <w:rFonts w:ascii="Times New Roman" w:hAnsi="Times New Roman" w:cs="Times New Roman"/>
          <w:sz w:val="28"/>
          <w:szCs w:val="28"/>
        </w:rPr>
        <w:t xml:space="preserve"> – сумма арендной платы за имущество, планируемая к поступлению в бюджет сельского поселения Давыдовка в расчетном году;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 xml:space="preserve">АПИ </w:t>
      </w:r>
      <w:proofErr w:type="spellStart"/>
      <w:r w:rsidRPr="003D157D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3D157D">
        <w:rPr>
          <w:rFonts w:ascii="Times New Roman" w:hAnsi="Times New Roman" w:cs="Times New Roman"/>
          <w:sz w:val="28"/>
          <w:szCs w:val="28"/>
        </w:rPr>
        <w:t xml:space="preserve"> – сумма арендной платы за имущество, ожидаемая к поступлению в бюджет сельского поселения Давыдовка в текущем финансовом году;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D157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D157D">
        <w:rPr>
          <w:rFonts w:ascii="Times New Roman" w:hAnsi="Times New Roman" w:cs="Times New Roman"/>
          <w:sz w:val="28"/>
          <w:szCs w:val="28"/>
        </w:rPr>
        <w:t xml:space="preserve"> – объем задолженности прошлых лет арендной платы за имущество, поступившей или планируемой к погашению;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lastRenderedPageBreak/>
        <w:t>Д – дополнительные или выпадающие доходы бюджета по арендной плате за имущество, связанные с изменениями условий договора аренды, а также влиянием иных факторов;</w:t>
      </w:r>
      <w:r w:rsidR="003D157D">
        <w:rPr>
          <w:rFonts w:ascii="Times New Roman" w:hAnsi="Times New Roman" w:cs="Times New Roman"/>
          <w:sz w:val="28"/>
          <w:szCs w:val="28"/>
        </w:rPr>
        <w:t xml:space="preserve"> </w:t>
      </w:r>
      <w:r w:rsidRPr="003D157D">
        <w:rPr>
          <w:rFonts w:ascii="Times New Roman" w:hAnsi="Times New Roman" w:cs="Times New Roman"/>
          <w:sz w:val="28"/>
          <w:szCs w:val="28"/>
        </w:rPr>
        <w:t> </w:t>
      </w:r>
    </w:p>
    <w:p w:rsidR="00D612D3" w:rsidRPr="003D157D" w:rsidRDefault="00D612D3" w:rsidP="00D612D3">
      <w:pPr>
        <w:rPr>
          <w:rFonts w:ascii="Times New Roman" w:hAnsi="Times New Roman" w:cs="Times New Roman"/>
          <w:sz w:val="28"/>
          <w:szCs w:val="28"/>
        </w:rPr>
      </w:pPr>
      <w:r w:rsidRPr="003D157D">
        <w:rPr>
          <w:rFonts w:ascii="Times New Roman" w:hAnsi="Times New Roman" w:cs="Times New Roman"/>
          <w:sz w:val="28"/>
          <w:szCs w:val="28"/>
        </w:rPr>
        <w:t>Н - норматив отчисления в бюджет сельского поселения.</w:t>
      </w:r>
    </w:p>
    <w:sectPr w:rsidR="00D612D3" w:rsidRPr="003D1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0EF8"/>
    <w:multiLevelType w:val="multilevel"/>
    <w:tmpl w:val="D5CA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A02D2F"/>
    <w:multiLevelType w:val="multilevel"/>
    <w:tmpl w:val="21BE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0E3DB3"/>
    <w:multiLevelType w:val="multilevel"/>
    <w:tmpl w:val="9276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F5"/>
    <w:rsid w:val="00130CAD"/>
    <w:rsid w:val="002F257B"/>
    <w:rsid w:val="003D157D"/>
    <w:rsid w:val="00647770"/>
    <w:rsid w:val="007A3B0B"/>
    <w:rsid w:val="008C17F5"/>
    <w:rsid w:val="00946C4C"/>
    <w:rsid w:val="00D612D3"/>
    <w:rsid w:val="00DD76CB"/>
    <w:rsid w:val="00DF33AF"/>
    <w:rsid w:val="00EE39E5"/>
    <w:rsid w:val="00EF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2D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2D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33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499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57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5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1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237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989B9B"/>
                        <w:right w:val="none" w:sz="0" w:space="0" w:color="auto"/>
                      </w:divBdr>
                      <w:divsChild>
                        <w:div w:id="82420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516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989B9B"/>
                        <w:right w:val="none" w:sz="0" w:space="0" w:color="auto"/>
                      </w:divBdr>
                      <w:divsChild>
                        <w:div w:id="110657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9134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35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7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989B9B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97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4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38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91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1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989B9B"/>
                        <w:right w:val="none" w:sz="0" w:space="0" w:color="auto"/>
                      </w:divBdr>
                      <w:divsChild>
                        <w:div w:id="190671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747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989B9B"/>
                        <w:right w:val="none" w:sz="0" w:space="0" w:color="auto"/>
                      </w:divBdr>
                      <w:divsChild>
                        <w:div w:id="156849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8952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989B9B"/>
                        <w:right w:val="none" w:sz="0" w:space="0" w:color="auto"/>
                      </w:divBdr>
                      <w:divsChild>
                        <w:div w:id="91686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2654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989B9B"/>
                        <w:right w:val="none" w:sz="0" w:space="0" w:color="auto"/>
                      </w:divBdr>
                      <w:divsChild>
                        <w:div w:id="104236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2048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989B9B"/>
                        <w:right w:val="none" w:sz="0" w:space="0" w:color="auto"/>
                      </w:divBdr>
                      <w:divsChild>
                        <w:div w:id="93991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7FD3B-DA16-4417-9E4A-2FEFAA5D0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11</Pages>
  <Words>2346</Words>
  <Characters>13377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2019-02-14T10:38:00Z</cp:lastPrinted>
  <dcterms:created xsi:type="dcterms:W3CDTF">2019-01-14T12:35:00Z</dcterms:created>
  <dcterms:modified xsi:type="dcterms:W3CDTF">2019-02-14T11:27:00Z</dcterms:modified>
</cp:coreProperties>
</file>