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D1" w:rsidRPr="00C76A1B" w:rsidRDefault="00FF24C3" w:rsidP="00FF24C3">
      <w:pPr>
        <w:pStyle w:val="Standard"/>
        <w:ind w:left="284"/>
        <w:rPr>
          <w:sz w:val="28"/>
          <w:szCs w:val="28"/>
        </w:rPr>
      </w:pPr>
      <w:r w:rsidRPr="00C76A1B">
        <w:rPr>
          <w:sz w:val="28"/>
          <w:szCs w:val="28"/>
        </w:rPr>
        <w:t xml:space="preserve">       </w:t>
      </w:r>
      <w:r w:rsidR="00A2286C" w:rsidRPr="00C76A1B">
        <w:rPr>
          <w:sz w:val="28"/>
          <w:szCs w:val="28"/>
        </w:rPr>
        <w:t>АДМИНИСТРАЦИЯ</w:t>
      </w:r>
    </w:p>
    <w:p w:rsidR="00FF24C3" w:rsidRPr="00C76A1B" w:rsidRDefault="00FF24C3" w:rsidP="00FF24C3">
      <w:pPr>
        <w:pStyle w:val="Standard"/>
        <w:ind w:left="284"/>
        <w:rPr>
          <w:sz w:val="28"/>
          <w:szCs w:val="28"/>
        </w:rPr>
      </w:pPr>
      <w:r w:rsidRPr="00C76A1B">
        <w:rPr>
          <w:sz w:val="28"/>
          <w:szCs w:val="28"/>
        </w:rPr>
        <w:t xml:space="preserve">  </w:t>
      </w:r>
      <w:r w:rsidR="00A2286C" w:rsidRPr="00C76A1B">
        <w:rPr>
          <w:sz w:val="28"/>
          <w:szCs w:val="28"/>
        </w:rPr>
        <w:t xml:space="preserve">СЕЛЬСКОГО ПОСЕЛЕНИЯ </w:t>
      </w:r>
    </w:p>
    <w:p w:rsidR="00BC15D1" w:rsidRPr="003D4E61" w:rsidRDefault="003D4E61" w:rsidP="00FF24C3">
      <w:pPr>
        <w:pStyle w:val="Standard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24C3" w:rsidRPr="00C76A1B">
        <w:rPr>
          <w:sz w:val="28"/>
          <w:szCs w:val="28"/>
        </w:rPr>
        <w:t xml:space="preserve">     </w:t>
      </w:r>
      <w:r>
        <w:rPr>
          <w:sz w:val="28"/>
          <w:szCs w:val="28"/>
        </w:rPr>
        <w:t>ДЕВЛЕЗЕРКИНО</w:t>
      </w:r>
    </w:p>
    <w:p w:rsidR="00FF24C3" w:rsidRPr="00C76A1B" w:rsidRDefault="00FF24C3" w:rsidP="00FF24C3">
      <w:pPr>
        <w:pStyle w:val="Standard"/>
        <w:ind w:left="284"/>
        <w:rPr>
          <w:sz w:val="28"/>
          <w:szCs w:val="28"/>
        </w:rPr>
      </w:pPr>
      <w:r w:rsidRPr="00C76A1B">
        <w:rPr>
          <w:sz w:val="28"/>
          <w:szCs w:val="28"/>
        </w:rPr>
        <w:t>МУНИЦИПАЛЬНОГО</w:t>
      </w:r>
      <w:r w:rsidR="00A2286C" w:rsidRPr="00C76A1B">
        <w:rPr>
          <w:sz w:val="28"/>
          <w:szCs w:val="28"/>
        </w:rPr>
        <w:t xml:space="preserve"> РАЙОНА </w:t>
      </w:r>
      <w:r w:rsidR="003D4E61">
        <w:rPr>
          <w:sz w:val="28"/>
          <w:szCs w:val="28"/>
        </w:rPr>
        <w:t xml:space="preserve">                              </w:t>
      </w:r>
    </w:p>
    <w:p w:rsidR="00FF24C3" w:rsidRPr="00C76A1B" w:rsidRDefault="00FF24C3" w:rsidP="00FF24C3">
      <w:pPr>
        <w:pStyle w:val="Standard"/>
        <w:ind w:left="284"/>
        <w:rPr>
          <w:sz w:val="28"/>
          <w:szCs w:val="28"/>
        </w:rPr>
      </w:pPr>
      <w:r w:rsidRPr="00C76A1B">
        <w:rPr>
          <w:sz w:val="28"/>
          <w:szCs w:val="28"/>
        </w:rPr>
        <w:t xml:space="preserve">     ЧЕЛНО-ВЕРШИНСКИЙ</w:t>
      </w:r>
    </w:p>
    <w:p w:rsidR="00BC15D1" w:rsidRPr="00C76A1B" w:rsidRDefault="00FF24C3" w:rsidP="00FF24C3">
      <w:pPr>
        <w:pStyle w:val="Standard"/>
        <w:ind w:left="284"/>
        <w:rPr>
          <w:sz w:val="28"/>
          <w:szCs w:val="28"/>
        </w:rPr>
      </w:pPr>
      <w:r w:rsidRPr="00C76A1B">
        <w:rPr>
          <w:sz w:val="28"/>
          <w:szCs w:val="28"/>
        </w:rPr>
        <w:t xml:space="preserve">    </w:t>
      </w:r>
      <w:r w:rsidR="00A2286C" w:rsidRPr="00C76A1B">
        <w:rPr>
          <w:sz w:val="28"/>
          <w:szCs w:val="28"/>
        </w:rPr>
        <w:t>САМАРСКОЙ ОБЛАСТИ</w:t>
      </w:r>
    </w:p>
    <w:p w:rsidR="00BC15D1" w:rsidRPr="00C76A1B" w:rsidRDefault="00BC15D1" w:rsidP="00FF24C3">
      <w:pPr>
        <w:pStyle w:val="Standard"/>
        <w:ind w:left="284"/>
        <w:rPr>
          <w:sz w:val="28"/>
          <w:szCs w:val="28"/>
        </w:rPr>
      </w:pPr>
    </w:p>
    <w:p w:rsidR="00BC15D1" w:rsidRPr="00D8114C" w:rsidRDefault="00FF24C3" w:rsidP="00FF24C3">
      <w:pPr>
        <w:pStyle w:val="Standard"/>
        <w:ind w:left="284"/>
        <w:rPr>
          <w:b/>
          <w:sz w:val="28"/>
          <w:szCs w:val="28"/>
        </w:rPr>
      </w:pPr>
      <w:r w:rsidRPr="00D8114C">
        <w:rPr>
          <w:b/>
          <w:sz w:val="28"/>
          <w:szCs w:val="28"/>
        </w:rPr>
        <w:t xml:space="preserve">  </w:t>
      </w:r>
      <w:r w:rsidR="00A2286C" w:rsidRPr="00D8114C">
        <w:rPr>
          <w:b/>
          <w:sz w:val="28"/>
          <w:szCs w:val="28"/>
        </w:rPr>
        <w:t>П О С Т А Н О В Л Е Н И Е</w:t>
      </w:r>
    </w:p>
    <w:p w:rsidR="00BC15D1" w:rsidRPr="00C76A1B" w:rsidRDefault="00BC15D1" w:rsidP="00FF24C3">
      <w:pPr>
        <w:pStyle w:val="Standard"/>
        <w:ind w:left="284"/>
        <w:rPr>
          <w:sz w:val="28"/>
          <w:szCs w:val="28"/>
        </w:rPr>
      </w:pPr>
    </w:p>
    <w:p w:rsidR="00BC15D1" w:rsidRPr="00C76A1B" w:rsidRDefault="00FF24C3" w:rsidP="00FF24C3">
      <w:pPr>
        <w:pStyle w:val="Standard"/>
        <w:ind w:left="284"/>
        <w:rPr>
          <w:sz w:val="28"/>
          <w:szCs w:val="28"/>
        </w:rPr>
      </w:pPr>
      <w:r w:rsidRPr="00C76A1B">
        <w:rPr>
          <w:sz w:val="28"/>
          <w:szCs w:val="28"/>
        </w:rPr>
        <w:t xml:space="preserve">       </w:t>
      </w:r>
      <w:r w:rsidR="00A2286C" w:rsidRPr="00C76A1B">
        <w:rPr>
          <w:sz w:val="28"/>
          <w:szCs w:val="28"/>
        </w:rPr>
        <w:t xml:space="preserve">от </w:t>
      </w:r>
      <w:r w:rsidR="0036576D">
        <w:rPr>
          <w:sz w:val="28"/>
          <w:szCs w:val="28"/>
        </w:rPr>
        <w:t>19</w:t>
      </w:r>
      <w:r w:rsidR="00D868C2">
        <w:rPr>
          <w:sz w:val="28"/>
          <w:szCs w:val="28"/>
        </w:rPr>
        <w:t xml:space="preserve"> августа 2021 </w:t>
      </w:r>
      <w:r w:rsidR="00A2286C" w:rsidRPr="00C76A1B">
        <w:rPr>
          <w:sz w:val="28"/>
          <w:szCs w:val="28"/>
        </w:rPr>
        <w:t xml:space="preserve"> № </w:t>
      </w:r>
      <w:r w:rsidR="00D868C2">
        <w:rPr>
          <w:sz w:val="28"/>
          <w:szCs w:val="28"/>
        </w:rPr>
        <w:t>41</w:t>
      </w:r>
    </w:p>
    <w:p w:rsidR="00BC15D1" w:rsidRPr="00C76A1B" w:rsidRDefault="00BC15D1">
      <w:pPr>
        <w:pStyle w:val="Standard"/>
        <w:ind w:left="284"/>
        <w:jc w:val="both"/>
        <w:rPr>
          <w:sz w:val="28"/>
          <w:szCs w:val="28"/>
        </w:rPr>
      </w:pPr>
    </w:p>
    <w:p w:rsidR="00D8114C" w:rsidRDefault="00A2286C" w:rsidP="00FF24C3">
      <w:pPr>
        <w:pStyle w:val="af1"/>
        <w:shd w:val="clear" w:color="auto" w:fill="FFFFFF"/>
        <w:spacing w:before="0" w:after="0"/>
        <w:rPr>
          <w:rStyle w:val="a6"/>
          <w:b w:val="0"/>
          <w:sz w:val="28"/>
          <w:szCs w:val="28"/>
        </w:rPr>
      </w:pPr>
      <w:r w:rsidRPr="00D8114C">
        <w:rPr>
          <w:rStyle w:val="a6"/>
          <w:b w:val="0"/>
          <w:sz w:val="28"/>
          <w:szCs w:val="28"/>
        </w:rPr>
        <w:t xml:space="preserve">Об утверждении «Программы производственного контроля </w:t>
      </w:r>
    </w:p>
    <w:p w:rsidR="00D8114C" w:rsidRDefault="00A2286C" w:rsidP="00FF24C3">
      <w:pPr>
        <w:pStyle w:val="af1"/>
        <w:shd w:val="clear" w:color="auto" w:fill="FFFFFF"/>
        <w:spacing w:before="0" w:after="0"/>
        <w:rPr>
          <w:rStyle w:val="a6"/>
          <w:b w:val="0"/>
          <w:sz w:val="28"/>
          <w:szCs w:val="28"/>
        </w:rPr>
      </w:pPr>
      <w:r w:rsidRPr="00D8114C">
        <w:rPr>
          <w:rStyle w:val="a6"/>
          <w:b w:val="0"/>
          <w:sz w:val="28"/>
          <w:szCs w:val="28"/>
        </w:rPr>
        <w:t xml:space="preserve">за соблюдением санитарных правил и выполнения санитарно-противоэпидемических (профилактических) мероприятий </w:t>
      </w:r>
    </w:p>
    <w:p w:rsidR="00D8114C" w:rsidRPr="00D8114C" w:rsidRDefault="00A2286C" w:rsidP="00FF24C3">
      <w:pPr>
        <w:pStyle w:val="af1"/>
        <w:shd w:val="clear" w:color="auto" w:fill="FFFFFF"/>
        <w:spacing w:before="0" w:after="0"/>
        <w:rPr>
          <w:rStyle w:val="a6"/>
          <w:b w:val="0"/>
          <w:sz w:val="28"/>
          <w:szCs w:val="28"/>
        </w:rPr>
      </w:pPr>
      <w:r w:rsidRPr="00D8114C">
        <w:rPr>
          <w:rStyle w:val="a6"/>
          <w:b w:val="0"/>
          <w:sz w:val="28"/>
          <w:szCs w:val="28"/>
        </w:rPr>
        <w:t xml:space="preserve">в </w:t>
      </w:r>
      <w:r w:rsidR="00D8114C" w:rsidRPr="00D8114C">
        <w:rPr>
          <w:rStyle w:val="a6"/>
          <w:b w:val="0"/>
          <w:sz w:val="28"/>
          <w:szCs w:val="28"/>
        </w:rPr>
        <w:t>а</w:t>
      </w:r>
      <w:r w:rsidRPr="00D8114C">
        <w:rPr>
          <w:rStyle w:val="a6"/>
          <w:b w:val="0"/>
          <w:sz w:val="28"/>
          <w:szCs w:val="28"/>
        </w:rPr>
        <w:t xml:space="preserve">дминистрации сельского поселения </w:t>
      </w:r>
      <w:proofErr w:type="spellStart"/>
      <w:r w:rsidR="003D4E61">
        <w:rPr>
          <w:rStyle w:val="a6"/>
          <w:b w:val="0"/>
          <w:sz w:val="28"/>
          <w:szCs w:val="28"/>
        </w:rPr>
        <w:t>Девлезеркино</w:t>
      </w:r>
      <w:proofErr w:type="spellEnd"/>
    </w:p>
    <w:p w:rsidR="00BC15D1" w:rsidRPr="00D8114C" w:rsidRDefault="00A2286C" w:rsidP="00FF24C3">
      <w:pPr>
        <w:pStyle w:val="af1"/>
        <w:shd w:val="clear" w:color="auto" w:fill="FFFFFF"/>
        <w:spacing w:before="0" w:after="0"/>
        <w:rPr>
          <w:b/>
          <w:sz w:val="28"/>
          <w:szCs w:val="28"/>
        </w:rPr>
      </w:pPr>
      <w:r w:rsidRPr="00D8114C">
        <w:rPr>
          <w:rStyle w:val="a6"/>
          <w:b w:val="0"/>
          <w:sz w:val="28"/>
          <w:szCs w:val="28"/>
        </w:rPr>
        <w:t xml:space="preserve">муниципального района </w:t>
      </w:r>
      <w:r w:rsidR="00FF24C3" w:rsidRPr="00D8114C">
        <w:rPr>
          <w:rStyle w:val="a6"/>
          <w:b w:val="0"/>
          <w:sz w:val="28"/>
          <w:szCs w:val="28"/>
        </w:rPr>
        <w:t>Челно-Вершинский</w:t>
      </w:r>
      <w:r w:rsidRPr="00D8114C">
        <w:rPr>
          <w:rStyle w:val="a6"/>
          <w:b w:val="0"/>
          <w:sz w:val="28"/>
          <w:szCs w:val="28"/>
        </w:rPr>
        <w:t xml:space="preserve"> Самарской области </w:t>
      </w:r>
    </w:p>
    <w:p w:rsidR="00BC15D1" w:rsidRPr="00C76A1B" w:rsidRDefault="00A2286C" w:rsidP="00FF24C3">
      <w:pPr>
        <w:pStyle w:val="af1"/>
        <w:shd w:val="clear" w:color="auto" w:fill="FFFFFF"/>
        <w:spacing w:before="0" w:after="0"/>
        <w:rPr>
          <w:sz w:val="28"/>
          <w:szCs w:val="28"/>
        </w:rPr>
      </w:pPr>
      <w:r w:rsidRPr="00D8114C">
        <w:rPr>
          <w:rStyle w:val="a6"/>
          <w:b w:val="0"/>
          <w:sz w:val="28"/>
          <w:szCs w:val="28"/>
        </w:rPr>
        <w:t>на 2021-2025 годы»</w:t>
      </w:r>
    </w:p>
    <w:p w:rsidR="00BC15D1" w:rsidRPr="00C76A1B" w:rsidRDefault="00BC15D1">
      <w:pPr>
        <w:pStyle w:val="af1"/>
        <w:shd w:val="clear" w:color="auto" w:fill="FFFFFF"/>
        <w:spacing w:before="0" w:after="0"/>
        <w:jc w:val="center"/>
        <w:rPr>
          <w:rStyle w:val="a6"/>
          <w:sz w:val="28"/>
          <w:szCs w:val="28"/>
        </w:rPr>
      </w:pPr>
    </w:p>
    <w:p w:rsidR="00BC15D1" w:rsidRPr="00C76A1B" w:rsidRDefault="00C76A1B">
      <w:pPr>
        <w:pStyle w:val="af1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286C" w:rsidRPr="00C76A1B">
        <w:rPr>
          <w:sz w:val="28"/>
          <w:szCs w:val="28"/>
        </w:rPr>
        <w:t xml:space="preserve">В соответствии с Федеральным законом от 30.03.1999 № 52-ФЗ «О санитарно-эпидемиологическом благополучии населения», Администрация сельского поселения </w:t>
      </w:r>
      <w:proofErr w:type="spellStart"/>
      <w:r w:rsidR="003D4E61">
        <w:rPr>
          <w:sz w:val="28"/>
          <w:szCs w:val="28"/>
        </w:rPr>
        <w:t>Девлезеркино</w:t>
      </w:r>
      <w:proofErr w:type="spellEnd"/>
      <w:r w:rsidR="00A2286C" w:rsidRPr="00C76A1B">
        <w:rPr>
          <w:sz w:val="28"/>
          <w:szCs w:val="28"/>
        </w:rPr>
        <w:t xml:space="preserve"> муниципального района </w:t>
      </w:r>
      <w:proofErr w:type="spellStart"/>
      <w:r w:rsidR="00FF24C3" w:rsidRPr="00C76A1B">
        <w:rPr>
          <w:sz w:val="28"/>
          <w:szCs w:val="28"/>
        </w:rPr>
        <w:t>Челно-Вершинский</w:t>
      </w:r>
      <w:proofErr w:type="spellEnd"/>
      <w:r w:rsidR="00A2286C" w:rsidRPr="00C76A1B">
        <w:rPr>
          <w:sz w:val="28"/>
          <w:szCs w:val="28"/>
        </w:rPr>
        <w:t xml:space="preserve"> Самарской области</w:t>
      </w:r>
    </w:p>
    <w:p w:rsidR="00BC15D1" w:rsidRPr="00C76A1B" w:rsidRDefault="00BC15D1">
      <w:pPr>
        <w:pStyle w:val="af1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BC15D1" w:rsidRPr="00C76A1B" w:rsidRDefault="00A2286C">
      <w:pPr>
        <w:pStyle w:val="af1"/>
        <w:shd w:val="clear" w:color="auto" w:fill="FFFFFF"/>
        <w:spacing w:before="0" w:after="0"/>
        <w:jc w:val="center"/>
        <w:rPr>
          <w:sz w:val="28"/>
          <w:szCs w:val="28"/>
        </w:rPr>
      </w:pPr>
      <w:r w:rsidRPr="00C76A1B">
        <w:rPr>
          <w:sz w:val="28"/>
          <w:szCs w:val="28"/>
        </w:rPr>
        <w:t>ПОСТАНОВЛЯЕТ:</w:t>
      </w:r>
    </w:p>
    <w:p w:rsidR="00BC15D1" w:rsidRPr="00C76A1B" w:rsidRDefault="00BC15D1">
      <w:pPr>
        <w:pStyle w:val="af1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BC15D1" w:rsidRPr="00C76A1B" w:rsidRDefault="00A2286C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left" w:pos="0"/>
        </w:tabs>
        <w:suppressAutoHyphens w:val="0"/>
        <w:ind w:left="0" w:firstLine="567"/>
        <w:jc w:val="both"/>
        <w:textAlignment w:val="auto"/>
        <w:rPr>
          <w:sz w:val="28"/>
          <w:szCs w:val="28"/>
        </w:rPr>
      </w:pPr>
      <w:r w:rsidRPr="00C76A1B">
        <w:rPr>
          <w:rFonts w:ascii="Times New Roman" w:hAnsi="Times New Roman" w:cs="Times New Roman"/>
          <w:sz w:val="28"/>
          <w:szCs w:val="28"/>
        </w:rPr>
        <w:t xml:space="preserve">Утвердить «Программу производственного контроля </w:t>
      </w:r>
      <w:proofErr w:type="gramStart"/>
      <w:r w:rsidRPr="00C76A1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76A1B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выполнения санитарно-противоэпидемических (профилактических) мероприятий в </w:t>
      </w:r>
      <w:r w:rsidR="00C76A1B" w:rsidRPr="00C76A1B">
        <w:rPr>
          <w:rFonts w:ascii="Times New Roman" w:hAnsi="Times New Roman" w:cs="Times New Roman"/>
          <w:sz w:val="28"/>
          <w:szCs w:val="28"/>
        </w:rPr>
        <w:t>а</w:t>
      </w:r>
      <w:r w:rsidRPr="00C76A1B">
        <w:rPr>
          <w:rFonts w:ascii="Times New Roman" w:hAnsi="Times New Roman" w:cs="Times New Roman"/>
          <w:sz w:val="28"/>
          <w:szCs w:val="28"/>
        </w:rPr>
        <w:t xml:space="preserve">дминистрации   сельского поселения </w:t>
      </w:r>
      <w:proofErr w:type="spellStart"/>
      <w:r w:rsidR="003D4E61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C76A1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FF24C3" w:rsidRPr="00C76A1B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C76A1B">
        <w:rPr>
          <w:rFonts w:ascii="Times New Roman" w:hAnsi="Times New Roman" w:cs="Times New Roman"/>
          <w:sz w:val="28"/>
          <w:szCs w:val="28"/>
        </w:rPr>
        <w:t xml:space="preserve"> Самарской области на 2021-2025 годы (прилагается).</w:t>
      </w:r>
    </w:p>
    <w:p w:rsidR="00FF24C3" w:rsidRPr="00C76A1B" w:rsidRDefault="00E930B7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left" w:pos="0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C76A1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вестник» и разместить на официальном сайте</w:t>
      </w:r>
      <w:r w:rsidR="00C76A1B" w:rsidRPr="00C76A1B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3D4E61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C76A1B" w:rsidRPr="00C76A1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C76A1B" w:rsidRPr="00C76A1B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C76A1B" w:rsidRPr="00C76A1B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BC15D1" w:rsidRPr="00C76A1B" w:rsidRDefault="00A2286C">
      <w:pPr>
        <w:widowControl/>
        <w:numPr>
          <w:ilvl w:val="0"/>
          <w:numId w:val="9"/>
        </w:numPr>
        <w:shd w:val="clear" w:color="auto" w:fill="FFFFFF"/>
        <w:tabs>
          <w:tab w:val="clear" w:pos="720"/>
          <w:tab w:val="left" w:pos="0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C76A1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C15D1" w:rsidRPr="00C76A1B" w:rsidRDefault="00A2286C">
      <w:pPr>
        <w:pStyle w:val="af1"/>
        <w:shd w:val="clear" w:color="auto" w:fill="FFFFFF"/>
        <w:spacing w:before="0" w:after="150" w:line="300" w:lineRule="atLeast"/>
        <w:rPr>
          <w:rFonts w:ascii="Arial" w:hAnsi="Arial" w:cs="Arial"/>
          <w:color w:val="555555"/>
          <w:sz w:val="28"/>
          <w:szCs w:val="28"/>
        </w:rPr>
      </w:pPr>
      <w:r w:rsidRPr="00C76A1B">
        <w:rPr>
          <w:rFonts w:ascii="Arial" w:hAnsi="Arial" w:cs="Arial"/>
          <w:color w:val="555555"/>
          <w:sz w:val="28"/>
          <w:szCs w:val="28"/>
        </w:rPr>
        <w:t> </w:t>
      </w:r>
    </w:p>
    <w:p w:rsidR="00BC15D1" w:rsidRPr="00C76A1B" w:rsidRDefault="00BC15D1">
      <w:pPr>
        <w:pStyle w:val="af1"/>
        <w:shd w:val="clear" w:color="auto" w:fill="FFFFFF"/>
        <w:spacing w:before="0" w:after="150" w:line="300" w:lineRule="atLeast"/>
        <w:rPr>
          <w:rFonts w:ascii="Arial" w:hAnsi="Arial" w:cs="Arial"/>
          <w:color w:val="555555"/>
          <w:sz w:val="28"/>
          <w:szCs w:val="28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5211"/>
        <w:gridCol w:w="4428"/>
      </w:tblGrid>
      <w:tr w:rsidR="00BC15D1" w:rsidRPr="00C76A1B">
        <w:tc>
          <w:tcPr>
            <w:tcW w:w="5211" w:type="dxa"/>
            <w:shd w:val="clear" w:color="auto" w:fill="auto"/>
          </w:tcPr>
          <w:p w:rsidR="00BC15D1" w:rsidRPr="00C76A1B" w:rsidRDefault="00A2286C">
            <w:pPr>
              <w:autoSpaceDE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76A1B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BC15D1" w:rsidRPr="00C76A1B" w:rsidRDefault="00A2286C">
            <w:pPr>
              <w:autoSpaceDE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76A1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3D4E61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</w:p>
          <w:p w:rsidR="00C76A1B" w:rsidRDefault="00A2286C">
            <w:pPr>
              <w:autoSpaceDE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76A1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BC15D1" w:rsidRPr="00C76A1B" w:rsidRDefault="00FF24C3">
            <w:pPr>
              <w:autoSpaceDE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76A1B">
              <w:rPr>
                <w:rFonts w:ascii="Times New Roman" w:hAnsi="Times New Roman" w:cs="Times New Roman"/>
                <w:sz w:val="28"/>
                <w:szCs w:val="28"/>
              </w:rPr>
              <w:t>Челно-Вершин</w:t>
            </w:r>
            <w:r w:rsidR="00A2286C" w:rsidRPr="00C76A1B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</w:p>
          <w:p w:rsidR="00BC15D1" w:rsidRPr="00C76A1B" w:rsidRDefault="00A2286C">
            <w:pPr>
              <w:autoSpaceDE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76A1B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BC15D1" w:rsidRPr="00C76A1B" w:rsidRDefault="00BC15D1">
            <w:pPr>
              <w:autoSpaceDE w:val="0"/>
              <w:ind w:lef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auto"/>
            <w:tcMar>
              <w:left w:w="10" w:type="dxa"/>
              <w:right w:w="10" w:type="dxa"/>
            </w:tcMar>
          </w:tcPr>
          <w:p w:rsidR="00BC15D1" w:rsidRPr="00C76A1B" w:rsidRDefault="00BC15D1">
            <w:pPr>
              <w:autoSpaceDE w:val="0"/>
              <w:snapToGrid w:val="0"/>
              <w:ind w:lef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5D1" w:rsidRPr="00C76A1B" w:rsidRDefault="00BC15D1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5D1" w:rsidRPr="00C76A1B" w:rsidRDefault="00BC15D1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5D1" w:rsidRPr="00C76A1B" w:rsidRDefault="003D4E61" w:rsidP="003D4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Е.А.Абанькова</w:t>
            </w:r>
            <w:proofErr w:type="spellEnd"/>
            <w:r w:rsidR="00A2286C" w:rsidRPr="00C76A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</w:tc>
      </w:tr>
    </w:tbl>
    <w:p w:rsidR="00BC15D1" w:rsidRDefault="00C76A1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A2286C">
        <w:rPr>
          <w:rFonts w:ascii="Times New Roman" w:hAnsi="Times New Roman" w:cs="Times New Roman"/>
        </w:rPr>
        <w:t>риложение</w:t>
      </w:r>
    </w:p>
    <w:p w:rsidR="00BC15D1" w:rsidRDefault="00A2286C">
      <w:pPr>
        <w:jc w:val="right"/>
      </w:pPr>
      <w:r>
        <w:rPr>
          <w:rFonts w:ascii="Times New Roman" w:hAnsi="Times New Roman" w:cs="Times New Roman"/>
        </w:rPr>
        <w:t xml:space="preserve">УТВЕРЖДЕНО </w:t>
      </w:r>
    </w:p>
    <w:p w:rsidR="00BC15D1" w:rsidRDefault="00FF24C3">
      <w:pPr>
        <w:jc w:val="right"/>
      </w:pPr>
      <w:r>
        <w:rPr>
          <w:rFonts w:ascii="Times New Roman" w:hAnsi="Times New Roman" w:cs="Times New Roman"/>
        </w:rPr>
        <w:t>п</w:t>
      </w:r>
      <w:r w:rsidR="00A2286C">
        <w:rPr>
          <w:rFonts w:ascii="Times New Roman" w:hAnsi="Times New Roman" w:cs="Times New Roman"/>
        </w:rPr>
        <w:t xml:space="preserve">остановлением </w:t>
      </w:r>
      <w:r>
        <w:rPr>
          <w:rFonts w:ascii="Times New Roman" w:hAnsi="Times New Roman" w:cs="Times New Roman"/>
        </w:rPr>
        <w:t>а</w:t>
      </w:r>
      <w:r w:rsidR="00A2286C">
        <w:rPr>
          <w:rFonts w:ascii="Times New Roman" w:hAnsi="Times New Roman" w:cs="Times New Roman"/>
        </w:rPr>
        <w:t xml:space="preserve">дминистрации </w:t>
      </w:r>
    </w:p>
    <w:p w:rsidR="00BC15D1" w:rsidRDefault="00A228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3D4E61">
        <w:rPr>
          <w:rFonts w:ascii="Times New Roman" w:hAnsi="Times New Roman" w:cs="Times New Roman"/>
        </w:rPr>
        <w:t>Девлезеркино</w:t>
      </w:r>
      <w:proofErr w:type="spellEnd"/>
    </w:p>
    <w:p w:rsidR="00BC15D1" w:rsidRDefault="00A228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района </w:t>
      </w:r>
      <w:r w:rsidR="00FF24C3">
        <w:rPr>
          <w:rFonts w:ascii="Times New Roman" w:hAnsi="Times New Roman" w:cs="Times New Roman"/>
        </w:rPr>
        <w:t>Челно-Вершин</w:t>
      </w:r>
      <w:r>
        <w:rPr>
          <w:rFonts w:ascii="Times New Roman" w:hAnsi="Times New Roman" w:cs="Times New Roman"/>
        </w:rPr>
        <w:t>ский</w:t>
      </w:r>
    </w:p>
    <w:p w:rsidR="00BC15D1" w:rsidRDefault="00A2286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Самарской области</w:t>
      </w:r>
    </w:p>
    <w:p w:rsidR="00BC15D1" w:rsidRDefault="00A2286C">
      <w:pPr>
        <w:pStyle w:val="Standard"/>
        <w:ind w:left="284"/>
        <w:jc w:val="right"/>
      </w:pPr>
      <w:r>
        <w:t xml:space="preserve">от </w:t>
      </w:r>
      <w:r w:rsidR="0049633C">
        <w:t>19.08.2021г</w:t>
      </w:r>
      <w:r>
        <w:t xml:space="preserve"> № </w:t>
      </w:r>
      <w:r w:rsidR="0049633C">
        <w:t>41</w:t>
      </w:r>
    </w:p>
    <w:p w:rsidR="00BC15D1" w:rsidRDefault="00A2286C">
      <w:pPr>
        <w:pStyle w:val="af1"/>
        <w:shd w:val="clear" w:color="auto" w:fill="FFFFFF"/>
        <w:tabs>
          <w:tab w:val="right" w:pos="9355"/>
        </w:tabs>
        <w:spacing w:before="0" w:after="150" w:line="300" w:lineRule="atLeast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  <w:r>
        <w:rPr>
          <w:rFonts w:ascii="Arial" w:hAnsi="Arial" w:cs="Arial"/>
          <w:color w:val="555555"/>
          <w:sz w:val="21"/>
          <w:szCs w:val="21"/>
        </w:rPr>
        <w:tab/>
      </w:r>
    </w:p>
    <w:p w:rsidR="00BC15D1" w:rsidRDefault="00A2286C" w:rsidP="0040600F">
      <w:pPr>
        <w:pStyle w:val="af1"/>
        <w:shd w:val="clear" w:color="auto" w:fill="FFFFFF"/>
        <w:spacing w:before="0" w:after="150" w:line="300" w:lineRule="atLeast"/>
        <w:jc w:val="center"/>
        <w:rPr>
          <w:b/>
        </w:rPr>
      </w:pPr>
      <w:r>
        <w:rPr>
          <w:b/>
        </w:rPr>
        <w:t>ПРОГРАММА</w:t>
      </w:r>
    </w:p>
    <w:p w:rsidR="00FF24C3" w:rsidRDefault="00A2286C">
      <w:pPr>
        <w:pStyle w:val="af1"/>
        <w:shd w:val="clear" w:color="auto" w:fill="FFFFFF"/>
        <w:spacing w:before="0" w:after="0"/>
        <w:jc w:val="center"/>
        <w:rPr>
          <w:rStyle w:val="a6"/>
        </w:rPr>
      </w:pPr>
      <w:r>
        <w:rPr>
          <w:rStyle w:val="a6"/>
        </w:rPr>
        <w:t xml:space="preserve">производственного </w:t>
      </w:r>
      <w:proofErr w:type="gramStart"/>
      <w:r>
        <w:rPr>
          <w:rStyle w:val="a6"/>
        </w:rPr>
        <w:t>контроля за</w:t>
      </w:r>
      <w:proofErr w:type="gramEnd"/>
      <w:r>
        <w:rPr>
          <w:rStyle w:val="a6"/>
        </w:rPr>
        <w:t xml:space="preserve"> соблюдением санитарных правил и выполнения санитарно-противоэпидемических (профилактических) мероприятий в </w:t>
      </w:r>
      <w:r w:rsidR="00FF24C3">
        <w:rPr>
          <w:rStyle w:val="a6"/>
        </w:rPr>
        <w:t>а</w:t>
      </w:r>
      <w:r>
        <w:rPr>
          <w:rStyle w:val="a6"/>
        </w:rPr>
        <w:t xml:space="preserve">дминистрации сельского поселения </w:t>
      </w:r>
      <w:proofErr w:type="spellStart"/>
      <w:r w:rsidR="003D4E61">
        <w:rPr>
          <w:rStyle w:val="a6"/>
        </w:rPr>
        <w:t>Девлезеркино</w:t>
      </w:r>
      <w:proofErr w:type="spellEnd"/>
    </w:p>
    <w:p w:rsidR="00BC15D1" w:rsidRDefault="00A2286C">
      <w:pPr>
        <w:pStyle w:val="af1"/>
        <w:shd w:val="clear" w:color="auto" w:fill="FFFFFF"/>
        <w:spacing w:before="0" w:after="0"/>
        <w:jc w:val="center"/>
      </w:pPr>
      <w:r>
        <w:rPr>
          <w:rStyle w:val="a6"/>
        </w:rPr>
        <w:t xml:space="preserve">муниципального района </w:t>
      </w:r>
      <w:r w:rsidR="00FF24C3">
        <w:rPr>
          <w:rStyle w:val="a6"/>
        </w:rPr>
        <w:t>Челно-Вершинский</w:t>
      </w:r>
      <w:r>
        <w:rPr>
          <w:rStyle w:val="a6"/>
        </w:rPr>
        <w:t xml:space="preserve"> Самарской области на 2021-2025 годы </w:t>
      </w:r>
    </w:p>
    <w:p w:rsidR="00BC15D1" w:rsidRDefault="00BC15D1">
      <w:pPr>
        <w:widowControl/>
        <w:shd w:val="clear" w:color="auto" w:fill="FFFFFF"/>
        <w:suppressAutoHyphens w:val="0"/>
        <w:ind w:left="567"/>
        <w:jc w:val="center"/>
        <w:textAlignment w:val="auto"/>
        <w:rPr>
          <w:rStyle w:val="a6"/>
          <w:rFonts w:ascii="Times New Roman" w:hAnsi="Times New Roman" w:cs="Times New Roman"/>
        </w:rPr>
      </w:pPr>
    </w:p>
    <w:p w:rsidR="00BC15D1" w:rsidRDefault="00A2286C">
      <w:pPr>
        <w:widowControl/>
        <w:shd w:val="clear" w:color="auto" w:fill="FFFFFF"/>
        <w:suppressAutoHyphens w:val="0"/>
        <w:ind w:left="567"/>
        <w:jc w:val="center"/>
        <w:textAlignment w:val="auto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>Раздел 1. Общие положения</w:t>
      </w:r>
    </w:p>
    <w:p w:rsidR="00BC15D1" w:rsidRDefault="00A2286C">
      <w:pPr>
        <w:pStyle w:val="af1"/>
        <w:shd w:val="clear" w:color="auto" w:fill="FFFFFF"/>
        <w:spacing w:before="0" w:after="0"/>
        <w:ind w:firstLine="567"/>
      </w:pPr>
      <w:r>
        <w:t> </w:t>
      </w:r>
    </w:p>
    <w:p w:rsidR="00BC15D1" w:rsidRDefault="00A2286C">
      <w:pPr>
        <w:pStyle w:val="af1"/>
        <w:shd w:val="clear" w:color="auto" w:fill="FFFFFF"/>
        <w:spacing w:before="0" w:after="0"/>
        <w:ind w:firstLine="567"/>
        <w:jc w:val="both"/>
      </w:pPr>
      <w:r>
        <w:t>Настоящая Программа производственного контроля (далее – Программа) разработана в соответствии с требованиями правил СП 1.1.1058-01 «Организация и проведение производственного контроля за соблюдением санитарных правил и выполнением санитарно-противоэпидемиологических (профилактических) мероприятий» и санитарных правил «Изменения и дополнения № 1 к санитарным правилам «Организация и проведение производственного контроля за соблюдением санитарных правил и выполнением санитарно-противоэпидемиологических (профилактических) мероприятий. СП 1.1.1058-01 «СП 1.1.2193-07».</w:t>
      </w:r>
    </w:p>
    <w:p w:rsidR="00BC15D1" w:rsidRDefault="00A2286C">
      <w:pPr>
        <w:pStyle w:val="af1"/>
        <w:shd w:val="clear" w:color="auto" w:fill="FFFFFF"/>
        <w:spacing w:before="0" w:after="0"/>
        <w:ind w:firstLine="567"/>
        <w:jc w:val="both"/>
      </w:pPr>
      <w:r>
        <w:t>Программа разработана с целью обеспечения благоприятных условий труда работников, а также предотвращения загрязнения среды обитания населения и производственной среды в результате производственной деятельности, что позволит исключить вредное воздействие на здоровье человека.</w:t>
      </w:r>
    </w:p>
    <w:p w:rsidR="00BC15D1" w:rsidRDefault="00A2286C">
      <w:pPr>
        <w:pStyle w:val="af1"/>
        <w:shd w:val="clear" w:color="auto" w:fill="FFFFFF"/>
        <w:spacing w:before="0" w:after="0"/>
        <w:ind w:firstLine="567"/>
      </w:pPr>
      <w:r>
        <w:t> </w:t>
      </w:r>
    </w:p>
    <w:p w:rsidR="00BC15D1" w:rsidRDefault="00A2286C">
      <w:pPr>
        <w:pStyle w:val="af1"/>
        <w:shd w:val="clear" w:color="auto" w:fill="FFFFFF"/>
        <w:spacing w:before="0" w:after="0"/>
        <w:ind w:firstLine="567"/>
        <w:jc w:val="center"/>
        <w:rPr>
          <w:rStyle w:val="a6"/>
        </w:rPr>
      </w:pPr>
      <w:r>
        <w:rPr>
          <w:b/>
        </w:rPr>
        <w:t>Раздел 2.</w:t>
      </w:r>
      <w:r>
        <w:t xml:space="preserve"> </w:t>
      </w:r>
      <w:r>
        <w:rPr>
          <w:rStyle w:val="a6"/>
        </w:rPr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</w:t>
      </w:r>
    </w:p>
    <w:p w:rsidR="00D8114C" w:rsidRDefault="00D8114C">
      <w:pPr>
        <w:pStyle w:val="af1"/>
        <w:shd w:val="clear" w:color="auto" w:fill="FFFFFF"/>
        <w:spacing w:before="0" w:after="0"/>
        <w:ind w:firstLine="567"/>
        <w:jc w:val="center"/>
      </w:pPr>
    </w:p>
    <w:p w:rsidR="00BC15D1" w:rsidRDefault="00A2286C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left" w:pos="0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закон от 30.03.1999 № 52-ФЗ «О санитарно-эпидемиологическом благополучии населения»;</w:t>
      </w:r>
    </w:p>
    <w:p w:rsidR="00BC15D1" w:rsidRDefault="00A2286C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left" w:pos="0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утвержденные Главным государственным санитарным врачом Российской Федерации 10 июля 2001;</w:t>
      </w:r>
    </w:p>
    <w:p w:rsidR="00BC15D1" w:rsidRDefault="00A2286C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left" w:pos="0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СанПиН 2.2.1/2.1.1.1278-03 «Гигиенические требования к естественному, искусственному и совмещенному освещению жилых и общественных зданий»;</w:t>
      </w:r>
    </w:p>
    <w:p w:rsidR="00BC15D1" w:rsidRDefault="00A2286C">
      <w:pPr>
        <w:widowControl/>
        <w:numPr>
          <w:ilvl w:val="0"/>
          <w:numId w:val="5"/>
        </w:numPr>
        <w:shd w:val="clear" w:color="auto" w:fill="FFFFFF"/>
        <w:tabs>
          <w:tab w:val="clear" w:pos="720"/>
          <w:tab w:val="left" w:pos="0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СанПиН 2.1.6.1032-01 «Гигиенические требования к обеспечению качества</w:t>
      </w:r>
    </w:p>
    <w:p w:rsidR="00BC15D1" w:rsidRDefault="00A2286C">
      <w:pPr>
        <w:pStyle w:val="af1"/>
        <w:shd w:val="clear" w:color="auto" w:fill="FFFFFF"/>
        <w:tabs>
          <w:tab w:val="left" w:pos="0"/>
        </w:tabs>
        <w:spacing w:before="0" w:after="0"/>
        <w:ind w:firstLine="567"/>
        <w:jc w:val="both"/>
      </w:pPr>
      <w:r>
        <w:t>атмосферного воздуха населенных мест», утвержденные Главным государственным санитарным врачом Российской Федерации 17 мая 2001;</w:t>
      </w:r>
    </w:p>
    <w:p w:rsidR="00BC15D1" w:rsidRDefault="00A2286C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left" w:pos="0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СанПиН 2.2.4.548-96. 2.2.4. «Физические факторы производственной среды.</w:t>
      </w:r>
    </w:p>
    <w:p w:rsidR="00BC15D1" w:rsidRDefault="00A2286C">
      <w:pPr>
        <w:pStyle w:val="af1"/>
        <w:shd w:val="clear" w:color="auto" w:fill="FFFFFF"/>
        <w:tabs>
          <w:tab w:val="left" w:pos="0"/>
        </w:tabs>
        <w:spacing w:before="0" w:after="0"/>
        <w:ind w:firstLine="567"/>
        <w:jc w:val="both"/>
      </w:pPr>
      <w:r>
        <w:t>Гигиенические требования к микроклимату производственных помещений. Санитарные правила и нормы» (утв. Постановлением Госкомсанэпиднадзора РФ от 01.10.1996 № 21);</w:t>
      </w:r>
    </w:p>
    <w:p w:rsidR="00BC15D1" w:rsidRDefault="00A2286C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left" w:pos="0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СанПиН 2.1.4.1074-01. «Питьевая вода. Гигиенические требования к качеству воды централизованных систем питьевого водоснабжения. Контроль качества», утвержденные Главным государственным санитарным врачом Российской Федерации 26.09.2001;</w:t>
      </w:r>
    </w:p>
    <w:p w:rsidR="00BC15D1" w:rsidRDefault="00A2286C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left" w:pos="0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СанПиН 2.2.2/2.4.1340-03 «Гигиенические требования к персональным электронно-вычислительным машинам и организации работы», утвержденные Главным государственным санитарным врачом Российской Федерации 30 мая 2003;</w:t>
      </w:r>
    </w:p>
    <w:p w:rsidR="00BC15D1" w:rsidRDefault="00A2286C">
      <w:pPr>
        <w:widowControl/>
        <w:numPr>
          <w:ilvl w:val="0"/>
          <w:numId w:val="6"/>
        </w:numPr>
        <w:shd w:val="clear" w:color="auto" w:fill="FFFFFF"/>
        <w:tabs>
          <w:tab w:val="clear" w:pos="720"/>
          <w:tab w:val="left" w:pos="0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СанПиН 2.2.2.1332-03 «Гигиенические требования к организации работы на копировально-множительной технике», утвержденные Главным государственным санитарным врачом Российской Федерации 28 мая 2003;</w:t>
      </w:r>
    </w:p>
    <w:p w:rsidR="00BC15D1" w:rsidRDefault="00A2286C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left" w:pos="0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 3.5.1378-03 «Санитарно-эпидемиологические требования к организации и осуществлению дезинфекционной деятельности»;</w:t>
      </w:r>
    </w:p>
    <w:p w:rsidR="00BC15D1" w:rsidRDefault="00A2286C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left" w:pos="0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 3.5.3.1129-02 «Санитарно-эпидемиологические требования к проведению дератизации»;</w:t>
      </w:r>
    </w:p>
    <w:p w:rsidR="00BC15D1" w:rsidRDefault="00A2286C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left" w:pos="0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СанПиН 3.5.2.1376-03 «Санитарно-эпидемиологические требования к проведению дезинсекционных мероприятий против синантропных членистоногих»;</w:t>
      </w:r>
    </w:p>
    <w:p w:rsidR="00BC15D1" w:rsidRDefault="00A2286C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left" w:pos="0"/>
        </w:tabs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труда», приказ </w:t>
      </w:r>
      <w:proofErr w:type="spellStart"/>
      <w:r>
        <w:rPr>
          <w:rFonts w:ascii="Times New Roman" w:hAnsi="Times New Roman" w:cs="Times New Roman"/>
        </w:rPr>
        <w:t>Минздравсоцразвития</w:t>
      </w:r>
      <w:proofErr w:type="spellEnd"/>
      <w:r>
        <w:rPr>
          <w:rFonts w:ascii="Times New Roman" w:hAnsi="Times New Roman" w:cs="Times New Roman"/>
        </w:rPr>
        <w:t xml:space="preserve"> России № 302н от 12 апреля 2011.</w:t>
      </w:r>
    </w:p>
    <w:p w:rsidR="00BC15D1" w:rsidRDefault="00BC15D1">
      <w:pPr>
        <w:widowControl/>
        <w:shd w:val="clear" w:color="auto" w:fill="FFFFFF"/>
        <w:tabs>
          <w:tab w:val="left" w:pos="0"/>
        </w:tabs>
        <w:suppressAutoHyphens w:val="0"/>
        <w:ind w:left="567"/>
        <w:jc w:val="both"/>
        <w:textAlignment w:val="auto"/>
        <w:rPr>
          <w:rFonts w:ascii="Times New Roman" w:hAnsi="Times New Roman" w:cs="Times New Roman"/>
        </w:rPr>
      </w:pPr>
    </w:p>
    <w:p w:rsidR="00BC15D1" w:rsidRDefault="00A2286C">
      <w:pPr>
        <w:pStyle w:val="af1"/>
        <w:shd w:val="clear" w:color="auto" w:fill="FFFFFF"/>
        <w:spacing w:before="0" w:after="0"/>
        <w:jc w:val="center"/>
        <w:rPr>
          <w:b/>
        </w:rPr>
      </w:pPr>
      <w:r>
        <w:rPr>
          <w:b/>
        </w:rPr>
        <w:t xml:space="preserve">Раздел 3. </w:t>
      </w:r>
      <w:r>
        <w:rPr>
          <w:rStyle w:val="a6"/>
        </w:rPr>
        <w:t>Список должностных лиц, на которых возложена функция по</w:t>
      </w:r>
    </w:p>
    <w:p w:rsidR="00BC15D1" w:rsidRDefault="00A2286C">
      <w:pPr>
        <w:pStyle w:val="af1"/>
        <w:shd w:val="clear" w:color="auto" w:fill="FFFFFF"/>
        <w:spacing w:before="0" w:after="0"/>
        <w:jc w:val="center"/>
        <w:rPr>
          <w:b/>
        </w:rPr>
      </w:pPr>
      <w:r>
        <w:rPr>
          <w:rStyle w:val="a6"/>
        </w:rPr>
        <w:t>осуществлению производственного контроля</w:t>
      </w:r>
    </w:p>
    <w:p w:rsidR="00BC15D1" w:rsidRDefault="00A2286C">
      <w:pPr>
        <w:pStyle w:val="af1"/>
        <w:shd w:val="clear" w:color="auto" w:fill="FFFFFF"/>
        <w:spacing w:before="0" w:after="150" w:line="300" w:lineRule="atLeast"/>
      </w:pPr>
      <w:r>
        <w:rPr>
          <w:rStyle w:val="a6"/>
          <w:rFonts w:ascii="Arial" w:hAnsi="Arial" w:cs="Arial"/>
          <w:color w:val="555555"/>
          <w:sz w:val="21"/>
          <w:szCs w:val="21"/>
        </w:rPr>
        <w:t> </w:t>
      </w:r>
    </w:p>
    <w:tbl>
      <w:tblPr>
        <w:tblW w:w="9371" w:type="dxa"/>
        <w:tblBorders>
          <w:top w:val="single" w:sz="6" w:space="0" w:color="DDDDDD"/>
          <w:left w:val="single" w:sz="6" w:space="0" w:color="DDDDDD"/>
          <w:bottom w:val="single" w:sz="6" w:space="0" w:color="DDDDDD"/>
          <w:insideH w:val="single" w:sz="6" w:space="0" w:color="DDDDDD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268"/>
        <w:gridCol w:w="4693"/>
      </w:tblGrid>
      <w:tr w:rsidR="00BC15D1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Занимаемая</w:t>
            </w:r>
          </w:p>
          <w:p w:rsidR="00BC15D1" w:rsidRDefault="00A2286C">
            <w:pPr>
              <w:pStyle w:val="af1"/>
              <w:spacing w:before="0" w:after="0"/>
              <w:jc w:val="center"/>
            </w:pPr>
            <w:r>
              <w:t>должность</w:t>
            </w:r>
          </w:p>
        </w:tc>
        <w:tc>
          <w:tcPr>
            <w:tcW w:w="4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Возложена обязанность</w:t>
            </w:r>
          </w:p>
        </w:tc>
      </w:tr>
      <w:tr w:rsidR="00BC15D1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3D4E61">
            <w:pPr>
              <w:pStyle w:val="af1"/>
              <w:spacing w:before="0" w:after="0"/>
            </w:pPr>
            <w:proofErr w:type="spellStart"/>
            <w:r>
              <w:t>Абанькова</w:t>
            </w:r>
            <w:proofErr w:type="spellEnd"/>
            <w:r>
              <w:t xml:space="preserve"> Е.А.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 w:rsidP="003D4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сельского поселения </w:t>
            </w:r>
            <w:proofErr w:type="spellStart"/>
            <w:r w:rsidR="003D4E61">
              <w:rPr>
                <w:rFonts w:ascii="Times New Roman" w:hAnsi="Times New Roman" w:cs="Times New Roman"/>
              </w:rPr>
              <w:t>Девлезеркино</w:t>
            </w:r>
            <w:proofErr w:type="spellEnd"/>
          </w:p>
        </w:tc>
        <w:tc>
          <w:tcPr>
            <w:tcW w:w="4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BC15D1" w:rsidRDefault="00A2286C">
            <w:pPr>
              <w:pStyle w:val="af1"/>
              <w:numPr>
                <w:ilvl w:val="0"/>
                <w:numId w:val="3"/>
              </w:numPr>
              <w:spacing w:before="0" w:after="0"/>
              <w:ind w:left="0" w:firstLine="0"/>
              <w:jc w:val="both"/>
            </w:pPr>
            <w:r>
              <w:t>прохождением медицинского осмотров работниками Администрации;</w:t>
            </w:r>
          </w:p>
          <w:p w:rsidR="00BC15D1" w:rsidRDefault="00A2286C">
            <w:pPr>
              <w:pStyle w:val="af1"/>
              <w:numPr>
                <w:ilvl w:val="0"/>
                <w:numId w:val="3"/>
              </w:numPr>
              <w:spacing w:before="0" w:after="0"/>
              <w:ind w:left="0" w:firstLine="0"/>
              <w:jc w:val="both"/>
            </w:pPr>
            <w:r>
              <w:t xml:space="preserve">проведением </w:t>
            </w:r>
            <w:proofErr w:type="spellStart"/>
            <w:r>
              <w:t>дератизационных</w:t>
            </w:r>
            <w:proofErr w:type="spellEnd"/>
            <w:r>
              <w:t xml:space="preserve"> и дезинсекционных мероприятий.</w:t>
            </w:r>
          </w:p>
          <w:p w:rsidR="00BC15D1" w:rsidRDefault="00A2286C">
            <w:pPr>
              <w:pStyle w:val="af1"/>
              <w:numPr>
                <w:ilvl w:val="0"/>
                <w:numId w:val="3"/>
              </w:numPr>
              <w:spacing w:before="0" w:after="0"/>
              <w:ind w:left="0" w:firstLine="0"/>
              <w:jc w:val="both"/>
            </w:pPr>
            <w:r>
              <w:t>уровнем искусственной освещенности и за воздушно-тепловым режимом (бытовые термометры).</w:t>
            </w:r>
          </w:p>
          <w:p w:rsidR="00BC15D1" w:rsidRDefault="00A2286C">
            <w:pPr>
              <w:pStyle w:val="af1"/>
              <w:numPr>
                <w:ilvl w:val="0"/>
                <w:numId w:val="3"/>
              </w:numPr>
              <w:spacing w:before="0" w:after="0"/>
              <w:ind w:left="0" w:firstLine="0"/>
              <w:jc w:val="both"/>
            </w:pPr>
            <w:r>
              <w:t>состоянием системы отопления и системы электроснабжения,</w:t>
            </w:r>
          </w:p>
          <w:p w:rsidR="00BC15D1" w:rsidRDefault="00A2286C">
            <w:pPr>
              <w:pStyle w:val="af1"/>
              <w:numPr>
                <w:ilvl w:val="0"/>
                <w:numId w:val="3"/>
              </w:numPr>
              <w:spacing w:before="0" w:after="0"/>
              <w:ind w:left="0" w:firstLine="0"/>
              <w:jc w:val="both"/>
            </w:pPr>
            <w:r>
              <w:t xml:space="preserve">за своевременным вывозом твердых бытовых отходов,  </w:t>
            </w:r>
          </w:p>
          <w:p w:rsidR="00BC15D1" w:rsidRDefault="00A2286C">
            <w:pPr>
              <w:pStyle w:val="af1"/>
              <w:numPr>
                <w:ilvl w:val="0"/>
                <w:numId w:val="3"/>
              </w:numPr>
              <w:spacing w:before="0" w:after="0"/>
              <w:ind w:left="0" w:firstLine="0"/>
              <w:jc w:val="both"/>
            </w:pPr>
            <w:r>
              <w:t>за санитарно-бытовое обеспечение и очистку осветительной арматуры светильников.</w:t>
            </w:r>
          </w:p>
          <w:p w:rsidR="00BC15D1" w:rsidRDefault="00BC15D1">
            <w:pPr>
              <w:pStyle w:val="af1"/>
              <w:spacing w:before="0" w:after="0"/>
            </w:pPr>
          </w:p>
        </w:tc>
      </w:tr>
      <w:tr w:rsidR="00BC15D1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3D4E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Евсеева А.П.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4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pStyle w:val="af1"/>
              <w:numPr>
                <w:ilvl w:val="0"/>
                <w:numId w:val="3"/>
              </w:numPr>
              <w:spacing w:before="0" w:after="0"/>
              <w:ind w:left="22" w:firstLine="0"/>
              <w:jc w:val="both"/>
            </w:pPr>
            <w:r>
              <w:t>проведение инструктажей (вводного, повторного, на рабочем месте).</w:t>
            </w:r>
          </w:p>
          <w:p w:rsidR="00BC15D1" w:rsidRDefault="00A2286C">
            <w:pPr>
              <w:pStyle w:val="af1"/>
              <w:numPr>
                <w:ilvl w:val="0"/>
                <w:numId w:val="3"/>
              </w:numPr>
              <w:spacing w:before="0" w:after="0"/>
              <w:ind w:left="22" w:firstLine="0"/>
              <w:jc w:val="both"/>
            </w:pPr>
            <w:r>
              <w:t>ведение журналов проведения инструктажей.</w:t>
            </w:r>
          </w:p>
        </w:tc>
      </w:tr>
    </w:tbl>
    <w:p w:rsidR="0040600F" w:rsidRDefault="00A2286C">
      <w:pPr>
        <w:pStyle w:val="af1"/>
        <w:shd w:val="clear" w:color="auto" w:fill="FFFFFF"/>
        <w:spacing w:before="0" w:after="0" w:line="300" w:lineRule="atLeast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Arial" w:hAnsi="Arial" w:cs="Arial"/>
          <w:color w:val="555555"/>
          <w:sz w:val="21"/>
          <w:szCs w:val="21"/>
        </w:rPr>
        <w:t> </w:t>
      </w:r>
    </w:p>
    <w:p w:rsidR="00BC15D1" w:rsidRDefault="00A2286C">
      <w:pPr>
        <w:pStyle w:val="af1"/>
        <w:shd w:val="clear" w:color="auto" w:fill="FFFFFF"/>
        <w:spacing w:before="0" w:after="0"/>
        <w:jc w:val="center"/>
        <w:rPr>
          <w:rFonts w:cs="Arial"/>
        </w:rPr>
      </w:pPr>
      <w:r>
        <w:rPr>
          <w:rStyle w:val="a6"/>
          <w:rFonts w:cs="Arial"/>
        </w:rPr>
        <w:t>Раздел 4. Порядок проведения производственного контроля</w:t>
      </w:r>
    </w:p>
    <w:p w:rsidR="00BC15D1" w:rsidRDefault="00A2286C">
      <w:pPr>
        <w:pStyle w:val="af1"/>
        <w:shd w:val="clear" w:color="auto" w:fill="FFFFFF"/>
        <w:spacing w:before="0" w:after="0" w:line="300" w:lineRule="atLeast"/>
        <w:rPr>
          <w:rStyle w:val="a6"/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Arial" w:hAnsi="Arial" w:cs="Arial"/>
          <w:color w:val="555555"/>
          <w:sz w:val="21"/>
          <w:szCs w:val="21"/>
        </w:rPr>
        <w:t> </w:t>
      </w:r>
    </w:p>
    <w:p w:rsidR="00BC15D1" w:rsidRDefault="00A2286C">
      <w:pPr>
        <w:pStyle w:val="af1"/>
        <w:shd w:val="clear" w:color="auto" w:fill="FFFFFF"/>
        <w:spacing w:before="0" w:after="0"/>
        <w:ind w:firstLine="567"/>
        <w:jc w:val="both"/>
      </w:pPr>
      <w:r>
        <w:t>Программа предусматривает осуществление мероприятий по контролю за санитарно-эпидемиологическими правилами и гигиеническими нормативами и обеспечивает контроль за: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lastRenderedPageBreak/>
        <w:t xml:space="preserve"> санитарным состоянием здания Администрации сельского поселения </w:t>
      </w:r>
      <w:proofErr w:type="spellStart"/>
      <w:r w:rsidR="003D4E61">
        <w:t>Девлезеркино</w:t>
      </w:r>
      <w:proofErr w:type="spellEnd"/>
      <w:r>
        <w:t>;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t xml:space="preserve"> условиями труда работников Администрации;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t xml:space="preserve"> при исследовании микроклимата производится измерение температуры, относительной влажности и скорости движения воздуха в теплый и холодный периоды года;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t xml:space="preserve"> при контроле освещенности проводится измерение искусственной освещенности и коэффициента пульсации.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t xml:space="preserve"> наличием уборочного инвентаря, его маркировки, наличия моющих и дезинфицирующих средств – еженедельно;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t xml:space="preserve"> выполнением графика проветривания помещений – ежедневно;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t xml:space="preserve"> устранением выявленных ранее нарушений санитарных норм и правил – еженедельно;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t xml:space="preserve"> организацией сбора, временного хранения и удаления отходов производства – постоянно;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t xml:space="preserve"> эффективностью дезинсекционных мероприятий при необходимости, но не реже одного раза в квартал.</w:t>
      </w:r>
    </w:p>
    <w:p w:rsidR="00BC15D1" w:rsidRDefault="00A2286C">
      <w:pPr>
        <w:pStyle w:val="af1"/>
        <w:shd w:val="clear" w:color="auto" w:fill="FFFFFF"/>
        <w:spacing w:before="0" w:after="0"/>
        <w:ind w:firstLine="567"/>
        <w:jc w:val="both"/>
      </w:pPr>
      <w:r>
        <w:t>Визуальный контроль предусматривает проверку: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t xml:space="preserve"> исправности технологического, санитарно-технического оборудования и инвентаря;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t xml:space="preserve"> герметичности оборудования (при наличии технологических требований);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t xml:space="preserve"> исправности отопления, электроснабжения;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t xml:space="preserve"> соответствия систем освещения принятому технологическому процессу, их исправности и укомплектованности осветительных приборов лампами;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t xml:space="preserve"> исправности и использования средств механизации и автоматизации;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t xml:space="preserve"> своевременности удаления отходов производства;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t xml:space="preserve"> соблюдения общего санитарно-гигиенического и противоэпидемиологического режима в административных помещениях (выполнения графиков санитарной уборки, наличия уборочного инвентаря, его маркировки, наличия моющих и дезинфицирующих средств);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t xml:space="preserve"> достаточности используемых дезинфицирующих средств, режима их хранения;</w:t>
      </w:r>
    </w:p>
    <w:p w:rsidR="00BC15D1" w:rsidRDefault="00A2286C">
      <w:pPr>
        <w:pStyle w:val="af1"/>
        <w:numPr>
          <w:ilvl w:val="0"/>
          <w:numId w:val="10"/>
        </w:numPr>
        <w:shd w:val="clear" w:color="auto" w:fill="FFFFFF"/>
        <w:spacing w:before="0" w:after="0"/>
        <w:ind w:left="0" w:firstLine="567"/>
        <w:jc w:val="both"/>
      </w:pPr>
      <w:r>
        <w:t xml:space="preserve"> наличия насекомых и грызунов.</w:t>
      </w:r>
    </w:p>
    <w:p w:rsidR="00BC15D1" w:rsidRDefault="00A2286C">
      <w:pPr>
        <w:pStyle w:val="af1"/>
        <w:shd w:val="clear" w:color="auto" w:fill="FFFFFF"/>
        <w:spacing w:before="0" w:after="150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Arial" w:hAnsi="Arial" w:cs="Arial"/>
          <w:color w:val="555555"/>
          <w:sz w:val="21"/>
          <w:szCs w:val="21"/>
        </w:rPr>
        <w:t> </w:t>
      </w:r>
    </w:p>
    <w:p w:rsidR="00BC15D1" w:rsidRDefault="00A2286C">
      <w:pPr>
        <w:widowControl/>
        <w:shd w:val="clear" w:color="auto" w:fill="FFFFFF"/>
        <w:suppressAutoHyphens w:val="0"/>
        <w:jc w:val="center"/>
        <w:textAlignment w:val="auto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>Раздел 5. Перечень мероприятий производственного контроля по обеспечению санитарно-эпидемиологического благополучия в учреждении</w:t>
      </w:r>
    </w:p>
    <w:p w:rsidR="00BC15D1" w:rsidRDefault="00A2286C">
      <w:pPr>
        <w:pStyle w:val="af1"/>
        <w:shd w:val="clear" w:color="auto" w:fill="FFFFFF"/>
        <w:spacing w:before="0" w:after="150" w:line="300" w:lineRule="atLeast"/>
      </w:pPr>
      <w:r>
        <w:rPr>
          <w:rStyle w:val="a6"/>
          <w:rFonts w:ascii="Arial" w:hAnsi="Arial" w:cs="Arial"/>
          <w:color w:val="555555"/>
          <w:sz w:val="21"/>
          <w:szCs w:val="21"/>
        </w:rPr>
        <w:t> </w:t>
      </w:r>
    </w:p>
    <w:tbl>
      <w:tblPr>
        <w:tblW w:w="9774" w:type="dxa"/>
        <w:tblInd w:w="-127" w:type="dxa"/>
        <w:tblBorders>
          <w:top w:val="single" w:sz="6" w:space="0" w:color="DDDDDD"/>
          <w:left w:val="single" w:sz="6" w:space="0" w:color="DDDDDD"/>
          <w:bottom w:val="single" w:sz="6" w:space="0" w:color="DDDDDD"/>
          <w:insideH w:val="single" w:sz="6" w:space="0" w:color="DDDDDD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90"/>
        <w:gridCol w:w="2102"/>
        <w:gridCol w:w="1771"/>
        <w:gridCol w:w="1903"/>
        <w:gridCol w:w="1908"/>
      </w:tblGrid>
      <w:tr w:rsidR="00BC15D1"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</w:tcPr>
          <w:p w:rsidR="00BC15D1" w:rsidRDefault="00A2286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Факторы и объекты,</w:t>
            </w:r>
          </w:p>
          <w:p w:rsidR="00BC15D1" w:rsidRDefault="00A2286C">
            <w:pPr>
              <w:pStyle w:val="af1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представляющие</w:t>
            </w:r>
          </w:p>
          <w:p w:rsidR="00BC15D1" w:rsidRDefault="00A2286C">
            <w:pPr>
              <w:pStyle w:val="af1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потенциальную</w:t>
            </w:r>
          </w:p>
          <w:p w:rsidR="00BC15D1" w:rsidRDefault="00A2286C">
            <w:pPr>
              <w:pStyle w:val="af1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опасность для</w:t>
            </w:r>
          </w:p>
          <w:p w:rsidR="00BC15D1" w:rsidRDefault="00A2286C">
            <w:pPr>
              <w:pStyle w:val="af1"/>
              <w:spacing w:before="0" w:after="0"/>
              <w:jc w:val="center"/>
            </w:pPr>
            <w:r>
              <w:rPr>
                <w:b/>
                <w:i/>
                <w:sz w:val="22"/>
                <w:szCs w:val="22"/>
              </w:rPr>
              <w:t>человека и среды его обитания</w:t>
            </w:r>
          </w:p>
          <w:p w:rsidR="00BC15D1" w:rsidRDefault="00BC15D1">
            <w:pPr>
              <w:pStyle w:val="af1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Месторасположение объекта или фактора</w:t>
            </w:r>
          </w:p>
          <w:p w:rsidR="00BC15D1" w:rsidRDefault="00A2286C">
            <w:pPr>
              <w:pStyle w:val="af1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исследования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Периодичность мероприятий</w:t>
            </w:r>
          </w:p>
          <w:p w:rsidR="00BC15D1" w:rsidRDefault="00BC15D1">
            <w:pPr>
              <w:pStyle w:val="af1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Санитарные</w:t>
            </w:r>
          </w:p>
          <w:p w:rsidR="00BC15D1" w:rsidRDefault="00A2286C">
            <w:pPr>
              <w:pStyle w:val="af1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правила,</w:t>
            </w:r>
          </w:p>
          <w:p w:rsidR="00BC15D1" w:rsidRDefault="00A2286C">
            <w:pPr>
              <w:pStyle w:val="af1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методики</w:t>
            </w:r>
          </w:p>
          <w:p w:rsidR="00BC15D1" w:rsidRDefault="00A2286C">
            <w:pPr>
              <w:pStyle w:val="af1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контроля в</w:t>
            </w:r>
          </w:p>
          <w:p w:rsidR="00BC15D1" w:rsidRDefault="00A2286C">
            <w:pPr>
              <w:pStyle w:val="af1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соответствии с</w:t>
            </w:r>
          </w:p>
          <w:p w:rsidR="00BC15D1" w:rsidRDefault="00A2286C">
            <w:pPr>
              <w:pStyle w:val="af1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осуществляемой</w:t>
            </w:r>
          </w:p>
          <w:p w:rsidR="00BC15D1" w:rsidRDefault="00A2286C">
            <w:pPr>
              <w:pStyle w:val="af1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деятельностью</w:t>
            </w:r>
          </w:p>
        </w:tc>
        <w:tc>
          <w:tcPr>
            <w:tcW w:w="1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Организации и</w:t>
            </w:r>
          </w:p>
          <w:p w:rsidR="00BC15D1" w:rsidRDefault="00A2286C">
            <w:pPr>
              <w:pStyle w:val="af1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(или) ответственные</w:t>
            </w:r>
          </w:p>
          <w:p w:rsidR="00BC15D1" w:rsidRDefault="00A2286C">
            <w:pPr>
              <w:pStyle w:val="af1"/>
              <w:spacing w:before="0" w:after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лица, задействован-</w:t>
            </w:r>
            <w:proofErr w:type="spellStart"/>
            <w:r>
              <w:rPr>
                <w:b/>
                <w:i/>
                <w:sz w:val="22"/>
                <w:szCs w:val="22"/>
              </w:rPr>
              <w:t>ные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в осуществлении ПК</w:t>
            </w:r>
          </w:p>
        </w:tc>
      </w:tr>
      <w:tr w:rsidR="00BC15D1">
        <w:tc>
          <w:tcPr>
            <w:tcW w:w="213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Уровни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искусственной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освещенности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 помещения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проведении</w:t>
            </w:r>
          </w:p>
          <w:p w:rsidR="00BC15D1" w:rsidRDefault="00A2286C">
            <w:r>
              <w:rPr>
                <w:rFonts w:ascii="Times New Roman" w:hAnsi="Times New Roman" w:cs="Times New Roman"/>
                <w:sz w:val="22"/>
                <w:szCs w:val="22"/>
              </w:rPr>
              <w:t>СОУТ, а также при введении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осветительной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установки и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ее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реконструкции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СанПиН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2.2.1/2.1.1.1.1278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-03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Аккредитованная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лаборатория</w:t>
            </w:r>
          </w:p>
        </w:tc>
      </w:tr>
      <w:tr w:rsidR="00BC15D1">
        <w:tc>
          <w:tcPr>
            <w:tcW w:w="213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</w:tcPr>
          <w:p w:rsidR="00BC15D1" w:rsidRDefault="00BC15D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BC15D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Ежедневный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визуальный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за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исправностью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освещения.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Очистка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осветительной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арматуры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светильников 2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раза в год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СанПин</w:t>
            </w:r>
            <w:proofErr w:type="spellEnd"/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2.4.3.1186-03</w:t>
            </w:r>
          </w:p>
        </w:tc>
        <w:tc>
          <w:tcPr>
            <w:tcW w:w="1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3D4E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Абанькова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Е.А.</w:t>
            </w:r>
          </w:p>
        </w:tc>
      </w:tr>
      <w:tr w:rsidR="00BC15D1">
        <w:trPr>
          <w:trHeight w:val="961"/>
        </w:trPr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Параметры шума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Рабочее место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водителя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проведении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СОУТ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  <w:p w:rsidR="00BC15D1" w:rsidRDefault="00A2286C">
            <w:pPr>
              <w:pStyle w:val="af1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84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Аккредитованная</w:t>
            </w:r>
          </w:p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лаборатория</w:t>
            </w:r>
          </w:p>
        </w:tc>
      </w:tr>
      <w:tr w:rsidR="00BC15D1">
        <w:trPr>
          <w:trHeight w:val="1209"/>
        </w:trPr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Параметры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вибрации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Рабочее место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водителя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</w:t>
            </w:r>
          </w:p>
          <w:p w:rsidR="00BC15D1" w:rsidRDefault="00A2286C">
            <w:pPr>
              <w:pStyle w:val="af1"/>
              <w:spacing w:before="0" w:after="0"/>
            </w:pPr>
            <w:r>
              <w:rPr>
                <w:sz w:val="22"/>
                <w:szCs w:val="22"/>
              </w:rPr>
              <w:t>проведении СОУТ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  <w:p w:rsidR="00BC15D1" w:rsidRDefault="00BC15D1">
            <w:pPr>
              <w:pStyle w:val="af1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4384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Аккредитованная</w:t>
            </w:r>
          </w:p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лаборатория</w:t>
            </w:r>
          </w:p>
        </w:tc>
      </w:tr>
      <w:tr w:rsidR="00BC15D1"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Химические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факторы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Рабочее место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водителя, уборщика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помещений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проведении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СОУТ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Аккредитованная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лаборатория</w:t>
            </w:r>
          </w:p>
        </w:tc>
      </w:tr>
      <w:tr w:rsidR="00BC15D1"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воздушно-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теплового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режима</w:t>
            </w:r>
          </w:p>
        </w:tc>
        <w:tc>
          <w:tcPr>
            <w:tcW w:w="1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 помещения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Ежедневный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(бытовые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термометры)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Pr="009D3BE3" w:rsidRDefault="003D4E61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 w:rsidRPr="003D4E61">
              <w:rPr>
                <w:rFonts w:ascii="Times New Roman" w:hAnsi="Times New Roman" w:cs="Times New Roman"/>
                <w:sz w:val="22"/>
                <w:szCs w:val="22"/>
              </w:rPr>
              <w:t>Абанькова</w:t>
            </w:r>
            <w:proofErr w:type="spellEnd"/>
            <w:r w:rsidRPr="003D4E61">
              <w:rPr>
                <w:rFonts w:ascii="Times New Roman" w:hAnsi="Times New Roman" w:cs="Times New Roman"/>
                <w:sz w:val="22"/>
                <w:szCs w:val="22"/>
              </w:rPr>
              <w:t xml:space="preserve"> Е.А.</w:t>
            </w:r>
          </w:p>
        </w:tc>
      </w:tr>
      <w:tr w:rsidR="00BC15D1"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состоянием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отопления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 помещения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Осенне-зимний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–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постоянно,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летний период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по мере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необходимости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Pr="009D3BE3" w:rsidRDefault="003D4E61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 w:rsidRPr="003D4E61">
              <w:rPr>
                <w:rFonts w:ascii="Times New Roman" w:hAnsi="Times New Roman" w:cs="Times New Roman"/>
                <w:sz w:val="22"/>
                <w:szCs w:val="22"/>
              </w:rPr>
              <w:t>Абанькова</w:t>
            </w:r>
            <w:proofErr w:type="spellEnd"/>
            <w:r w:rsidRPr="003D4E61">
              <w:rPr>
                <w:rFonts w:ascii="Times New Roman" w:hAnsi="Times New Roman" w:cs="Times New Roman"/>
                <w:sz w:val="22"/>
                <w:szCs w:val="22"/>
              </w:rPr>
              <w:t xml:space="preserve"> Е.А.</w:t>
            </w:r>
          </w:p>
        </w:tc>
      </w:tr>
      <w:tr w:rsidR="00BC15D1"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системой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электроснабжения</w:t>
            </w:r>
          </w:p>
        </w:tc>
        <w:tc>
          <w:tcPr>
            <w:tcW w:w="1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 помещения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  <w:p w:rsidR="00BC15D1" w:rsidRDefault="00BC15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Pr="009D3BE3" w:rsidRDefault="003D4E61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D4E61">
              <w:rPr>
                <w:rFonts w:ascii="Times New Roman" w:hAnsi="Times New Roman" w:cs="Times New Roman"/>
                <w:sz w:val="22"/>
                <w:szCs w:val="22"/>
              </w:rPr>
              <w:t>Абакумова Е.А.</w:t>
            </w:r>
            <w:r w:rsidR="00A2286C" w:rsidRPr="003D4E6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C15D1">
        <w:tc>
          <w:tcPr>
            <w:tcW w:w="2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своевременным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вывозом твердых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бытовых отходов</w:t>
            </w:r>
          </w:p>
        </w:tc>
        <w:tc>
          <w:tcPr>
            <w:tcW w:w="1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Весь объект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  <w:p w:rsidR="00BC15D1" w:rsidRDefault="00BC15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Pr="009D3BE3" w:rsidRDefault="003D4E61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 w:rsidRPr="00403DFF">
              <w:rPr>
                <w:rFonts w:ascii="Times New Roman" w:hAnsi="Times New Roman" w:cs="Times New Roman"/>
                <w:sz w:val="22"/>
                <w:szCs w:val="22"/>
              </w:rPr>
              <w:t>Абанькова</w:t>
            </w:r>
            <w:proofErr w:type="spellEnd"/>
            <w:r w:rsidRPr="00403DFF">
              <w:rPr>
                <w:rFonts w:ascii="Times New Roman" w:hAnsi="Times New Roman" w:cs="Times New Roman"/>
                <w:sz w:val="22"/>
                <w:szCs w:val="22"/>
              </w:rPr>
              <w:t xml:space="preserve"> Е.А.</w:t>
            </w:r>
          </w:p>
        </w:tc>
      </w:tr>
      <w:tr w:rsidR="00BC15D1">
        <w:tc>
          <w:tcPr>
            <w:tcW w:w="213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за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санитарно-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бытовым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обеспечением</w:t>
            </w:r>
          </w:p>
        </w:tc>
        <w:tc>
          <w:tcPr>
            <w:tcW w:w="1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Весь объект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Один раз в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 –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генеральная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помещений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СанПин</w:t>
            </w:r>
            <w:proofErr w:type="spellEnd"/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2.4.3.1186-03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403D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Абанькова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Е.А.</w:t>
            </w:r>
          </w:p>
        </w:tc>
      </w:tr>
      <w:tr w:rsidR="00BC15D1">
        <w:trPr>
          <w:trHeight w:val="1309"/>
        </w:trPr>
        <w:tc>
          <w:tcPr>
            <w:tcW w:w="213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</w:tcPr>
          <w:p w:rsidR="00BC15D1" w:rsidRDefault="00BC15D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Весь объект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Два раза в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течение года –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очистку стекол,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рам и оконных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проемов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СанПин</w:t>
            </w:r>
            <w:proofErr w:type="spellEnd"/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2.4.3.1186-03</w:t>
            </w:r>
          </w:p>
        </w:tc>
        <w:tc>
          <w:tcPr>
            <w:tcW w:w="1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Pr="009D3BE3" w:rsidRDefault="00403DFF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 w:rsidRPr="00403DFF">
              <w:rPr>
                <w:rFonts w:ascii="Times New Roman" w:hAnsi="Times New Roman" w:cs="Times New Roman"/>
                <w:sz w:val="22"/>
                <w:szCs w:val="22"/>
              </w:rPr>
              <w:t>Абанькова</w:t>
            </w:r>
            <w:proofErr w:type="spellEnd"/>
            <w:r w:rsidRPr="00403DFF">
              <w:rPr>
                <w:rFonts w:ascii="Times New Roman" w:hAnsi="Times New Roman" w:cs="Times New Roman"/>
                <w:sz w:val="22"/>
                <w:szCs w:val="22"/>
              </w:rPr>
              <w:t xml:space="preserve"> Е.А.</w:t>
            </w:r>
          </w:p>
        </w:tc>
      </w:tr>
      <w:tr w:rsidR="00BC15D1">
        <w:tc>
          <w:tcPr>
            <w:tcW w:w="213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</w:tcPr>
          <w:p w:rsidR="00BC15D1" w:rsidRDefault="00BC15D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Весь объект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Ежедневная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</w:t>
            </w:r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помещений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СанПин</w:t>
            </w:r>
            <w:proofErr w:type="spellEnd"/>
          </w:p>
          <w:p w:rsidR="00BC15D1" w:rsidRDefault="00A2286C">
            <w:pPr>
              <w:pStyle w:val="af1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2.4.3.1186-03</w:t>
            </w:r>
          </w:p>
        </w:tc>
        <w:tc>
          <w:tcPr>
            <w:tcW w:w="19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Pr="009D3BE3" w:rsidRDefault="00403DFF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spellStart"/>
            <w:r w:rsidRPr="00403DFF">
              <w:rPr>
                <w:rFonts w:ascii="Times New Roman" w:hAnsi="Times New Roman" w:cs="Times New Roman"/>
                <w:sz w:val="22"/>
                <w:szCs w:val="22"/>
              </w:rPr>
              <w:t>Абанькова</w:t>
            </w:r>
            <w:proofErr w:type="spellEnd"/>
            <w:r w:rsidRPr="00403DFF">
              <w:rPr>
                <w:rFonts w:ascii="Times New Roman" w:hAnsi="Times New Roman" w:cs="Times New Roman"/>
                <w:sz w:val="22"/>
                <w:szCs w:val="22"/>
              </w:rPr>
              <w:t xml:space="preserve"> Е.А.</w:t>
            </w:r>
            <w:r w:rsidR="00A2286C" w:rsidRPr="00403DF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BC15D1" w:rsidRDefault="00A2286C" w:rsidP="00022535">
      <w:pPr>
        <w:pStyle w:val="af1"/>
        <w:shd w:val="clear" w:color="auto" w:fill="FFFFFF"/>
        <w:spacing w:before="0" w:after="150" w:line="300" w:lineRule="atLeast"/>
        <w:rPr>
          <w:rStyle w:val="a6"/>
        </w:rPr>
      </w:pPr>
      <w:r>
        <w:rPr>
          <w:rStyle w:val="a6"/>
          <w:rFonts w:ascii="Arial" w:hAnsi="Arial" w:cs="Arial"/>
          <w:color w:val="555555"/>
          <w:sz w:val="21"/>
          <w:szCs w:val="21"/>
        </w:rPr>
        <w:t> </w:t>
      </w:r>
      <w:bookmarkStart w:id="0" w:name="_GoBack"/>
      <w:bookmarkEnd w:id="0"/>
      <w:r>
        <w:rPr>
          <w:rStyle w:val="a6"/>
        </w:rPr>
        <w:t>Раздел 6. Перечень профилактических мероприятий</w:t>
      </w:r>
    </w:p>
    <w:p w:rsidR="00BC15D1" w:rsidRDefault="00BC15D1">
      <w:pPr>
        <w:widowControl/>
        <w:shd w:val="clear" w:color="auto" w:fill="FFFFFF"/>
        <w:suppressAutoHyphens w:val="0"/>
        <w:ind w:left="360"/>
        <w:jc w:val="center"/>
        <w:textAlignment w:val="auto"/>
        <w:rPr>
          <w:rStyle w:val="a6"/>
          <w:rFonts w:ascii="Times New Roman" w:hAnsi="Times New Roman" w:cs="Times New Roman"/>
        </w:rPr>
      </w:pPr>
    </w:p>
    <w:tbl>
      <w:tblPr>
        <w:tblW w:w="9774" w:type="dxa"/>
        <w:tblInd w:w="-127" w:type="dxa"/>
        <w:tblBorders>
          <w:top w:val="single" w:sz="6" w:space="0" w:color="DDDDDD"/>
          <w:left w:val="single" w:sz="6" w:space="0" w:color="DDDDDD"/>
          <w:bottom w:val="single" w:sz="6" w:space="0" w:color="DDDDDD"/>
          <w:insideH w:val="single" w:sz="6" w:space="0" w:color="DDDDDD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74"/>
        <w:gridCol w:w="4241"/>
        <w:gridCol w:w="2249"/>
        <w:gridCol w:w="2710"/>
      </w:tblGrid>
      <w:tr w:rsidR="00BC15D1"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</w:t>
            </w:r>
          </w:p>
          <w:p w:rsidR="00BC15D1" w:rsidRDefault="00A2286C">
            <w:pPr>
              <w:pStyle w:val="af1"/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п\п</w:t>
            </w:r>
          </w:p>
        </w:tc>
        <w:tc>
          <w:tcPr>
            <w:tcW w:w="42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Наименование мероприятий</w:t>
            </w:r>
          </w:p>
        </w:tc>
        <w:tc>
          <w:tcPr>
            <w:tcW w:w="2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Сроки исполнения</w:t>
            </w:r>
          </w:p>
          <w:p w:rsidR="00BC15D1" w:rsidRDefault="00BC15D1">
            <w:pPr>
              <w:pStyle w:val="af1"/>
              <w:spacing w:before="0" w:after="0"/>
              <w:jc w:val="center"/>
              <w:rPr>
                <w:b/>
                <w:i/>
              </w:rPr>
            </w:pPr>
          </w:p>
        </w:tc>
        <w:tc>
          <w:tcPr>
            <w:tcW w:w="2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Ответственные за</w:t>
            </w:r>
          </w:p>
          <w:p w:rsidR="00BC15D1" w:rsidRDefault="00A2286C">
            <w:pPr>
              <w:pStyle w:val="af1"/>
              <w:spacing w:before="0"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исполнение</w:t>
            </w:r>
          </w:p>
        </w:tc>
      </w:tr>
      <w:tr w:rsidR="00BC15D1"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42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инструктажей по охране</w:t>
            </w:r>
          </w:p>
          <w:p w:rsidR="00BC15D1" w:rsidRDefault="00A2286C">
            <w:pPr>
              <w:pStyle w:val="af1"/>
              <w:spacing w:before="0" w:after="0"/>
            </w:pPr>
            <w:r>
              <w:t>труда на рабочем месте</w:t>
            </w:r>
          </w:p>
        </w:tc>
        <w:tc>
          <w:tcPr>
            <w:tcW w:w="2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Pr="00403DFF" w:rsidRDefault="00403D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3DFF">
              <w:rPr>
                <w:rFonts w:ascii="Times New Roman" w:hAnsi="Times New Roman" w:cs="Times New Roman"/>
              </w:rPr>
              <w:t>Абанькова</w:t>
            </w:r>
            <w:proofErr w:type="spellEnd"/>
            <w:r w:rsidRPr="00403DFF">
              <w:rPr>
                <w:rFonts w:ascii="Times New Roman" w:hAnsi="Times New Roman" w:cs="Times New Roman"/>
              </w:rPr>
              <w:t xml:space="preserve"> Е.А</w:t>
            </w:r>
          </w:p>
        </w:tc>
      </w:tr>
      <w:tr w:rsidR="00BC15D1"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42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СОУТ</w:t>
            </w:r>
          </w:p>
        </w:tc>
        <w:tc>
          <w:tcPr>
            <w:tcW w:w="2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</w:pPr>
            <w:r>
              <w:rPr>
                <w:rFonts w:ascii="Times New Roman" w:hAnsi="Times New Roman" w:cs="Times New Roman"/>
              </w:rPr>
              <w:t>один раз в 5 лет</w:t>
            </w:r>
          </w:p>
        </w:tc>
        <w:tc>
          <w:tcPr>
            <w:tcW w:w="2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Pr="00403DFF" w:rsidRDefault="00403D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3DFF">
              <w:rPr>
                <w:rFonts w:ascii="Times New Roman" w:hAnsi="Times New Roman" w:cs="Times New Roman"/>
              </w:rPr>
              <w:t>Абанькова</w:t>
            </w:r>
            <w:proofErr w:type="spellEnd"/>
            <w:r w:rsidRPr="00403DFF">
              <w:rPr>
                <w:rFonts w:ascii="Times New Roman" w:hAnsi="Times New Roman" w:cs="Times New Roman"/>
              </w:rPr>
              <w:t xml:space="preserve"> Е.А.</w:t>
            </w:r>
            <w:r w:rsidR="00A2286C" w:rsidRPr="00403DFF">
              <w:rPr>
                <w:rFonts w:ascii="Times New Roman" w:hAnsi="Times New Roman" w:cs="Times New Roman"/>
              </w:rPr>
              <w:t>.</w:t>
            </w:r>
          </w:p>
        </w:tc>
      </w:tr>
      <w:tr w:rsidR="00BC15D1"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42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безопасных методов труда</w:t>
            </w:r>
          </w:p>
          <w:p w:rsidR="00BC15D1" w:rsidRDefault="00A2286C">
            <w:pPr>
              <w:pStyle w:val="af1"/>
              <w:spacing w:before="0" w:after="0"/>
            </w:pPr>
            <w:r>
              <w:t>работниками администрации</w:t>
            </w:r>
          </w:p>
        </w:tc>
        <w:tc>
          <w:tcPr>
            <w:tcW w:w="2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всего года</w:t>
            </w:r>
          </w:p>
        </w:tc>
        <w:tc>
          <w:tcPr>
            <w:tcW w:w="2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Pr="00403DFF" w:rsidRDefault="00403D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3DFF">
              <w:rPr>
                <w:rFonts w:ascii="Times New Roman" w:hAnsi="Times New Roman" w:cs="Times New Roman"/>
              </w:rPr>
              <w:t>Абанькова</w:t>
            </w:r>
            <w:proofErr w:type="spellEnd"/>
            <w:r w:rsidRPr="00403DFF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BC15D1"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42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инструкциями по охране</w:t>
            </w:r>
          </w:p>
          <w:p w:rsidR="00BC15D1" w:rsidRDefault="00A2286C">
            <w:pPr>
              <w:pStyle w:val="af1"/>
              <w:spacing w:before="0" w:after="0"/>
            </w:pPr>
            <w:r>
              <w:t>труда</w:t>
            </w:r>
          </w:p>
        </w:tc>
        <w:tc>
          <w:tcPr>
            <w:tcW w:w="2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Pr="00403DFF" w:rsidRDefault="00403D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3DFF">
              <w:rPr>
                <w:rFonts w:ascii="Times New Roman" w:hAnsi="Times New Roman" w:cs="Times New Roman"/>
              </w:rPr>
              <w:t>Абанькова</w:t>
            </w:r>
            <w:proofErr w:type="spellEnd"/>
            <w:r w:rsidRPr="00403DFF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BC15D1"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42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вновь принятых работников</w:t>
            </w:r>
          </w:p>
        </w:tc>
        <w:tc>
          <w:tcPr>
            <w:tcW w:w="2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</w:pPr>
            <w:r>
              <w:rPr>
                <w:rFonts w:ascii="Times New Roman" w:hAnsi="Times New Roman" w:cs="Times New Roman"/>
              </w:rPr>
              <w:t>в течение всего года</w:t>
            </w:r>
          </w:p>
        </w:tc>
        <w:tc>
          <w:tcPr>
            <w:tcW w:w="2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Pr="00403DFF" w:rsidRDefault="00403D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3DFF">
              <w:rPr>
                <w:rFonts w:ascii="Times New Roman" w:hAnsi="Times New Roman" w:cs="Times New Roman"/>
              </w:rPr>
              <w:t>Абанькова</w:t>
            </w:r>
            <w:proofErr w:type="spellEnd"/>
            <w:r w:rsidRPr="00403DFF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BC15D1"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42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периодических медицинских</w:t>
            </w:r>
          </w:p>
          <w:p w:rsidR="00BC15D1" w:rsidRDefault="00A2286C">
            <w:pPr>
              <w:pStyle w:val="af1"/>
              <w:spacing w:before="0" w:after="0"/>
            </w:pPr>
            <w:r>
              <w:t>осмотров</w:t>
            </w:r>
          </w:p>
        </w:tc>
        <w:tc>
          <w:tcPr>
            <w:tcW w:w="2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Pr="009D3BE3" w:rsidRDefault="00403D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403DFF">
              <w:rPr>
                <w:rFonts w:ascii="Times New Roman" w:hAnsi="Times New Roman" w:cs="Times New Roman"/>
                <w:sz w:val="22"/>
                <w:szCs w:val="22"/>
              </w:rPr>
              <w:t>Абанькова</w:t>
            </w:r>
            <w:proofErr w:type="spellEnd"/>
            <w:r w:rsidRPr="00403DFF">
              <w:rPr>
                <w:rFonts w:ascii="Times New Roman" w:hAnsi="Times New Roman" w:cs="Times New Roman"/>
                <w:sz w:val="22"/>
                <w:szCs w:val="22"/>
              </w:rPr>
              <w:t xml:space="preserve"> Е.А.</w:t>
            </w:r>
          </w:p>
        </w:tc>
      </w:tr>
      <w:tr w:rsidR="00BC15D1"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42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работников администрации</w:t>
            </w:r>
          </w:p>
          <w:p w:rsidR="00BC15D1" w:rsidRDefault="00A2286C">
            <w:pPr>
              <w:pStyle w:val="af1"/>
              <w:spacing w:before="0" w:after="0"/>
            </w:pPr>
            <w:r>
              <w:t>специальными средствами</w:t>
            </w:r>
          </w:p>
          <w:p w:rsidR="00BC15D1" w:rsidRDefault="00A2286C">
            <w:pPr>
              <w:pStyle w:val="af1"/>
              <w:spacing w:before="0" w:after="0"/>
            </w:pPr>
            <w:r>
              <w:t>индивидуальной защиты (смывающее</w:t>
            </w:r>
          </w:p>
          <w:p w:rsidR="00BC15D1" w:rsidRDefault="00A2286C">
            <w:pPr>
              <w:pStyle w:val="af1"/>
              <w:spacing w:before="0" w:after="0"/>
            </w:pPr>
            <w:r>
              <w:t>средства)</w:t>
            </w:r>
          </w:p>
        </w:tc>
        <w:tc>
          <w:tcPr>
            <w:tcW w:w="2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Pr="009D3BE3" w:rsidRDefault="00403D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403DFF">
              <w:rPr>
                <w:rFonts w:ascii="Times New Roman" w:hAnsi="Times New Roman" w:cs="Times New Roman"/>
                <w:sz w:val="22"/>
                <w:szCs w:val="22"/>
              </w:rPr>
              <w:t>Абанькова</w:t>
            </w:r>
            <w:proofErr w:type="spellEnd"/>
            <w:r w:rsidRPr="00403DFF">
              <w:rPr>
                <w:rFonts w:ascii="Times New Roman" w:hAnsi="Times New Roman" w:cs="Times New Roman"/>
                <w:sz w:val="22"/>
                <w:szCs w:val="22"/>
              </w:rPr>
              <w:t xml:space="preserve"> Е.А.</w:t>
            </w:r>
            <w:r w:rsidR="00A2286C" w:rsidRPr="00403DF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BC15D1"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42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ремонта кабинетов и</w:t>
            </w:r>
          </w:p>
          <w:p w:rsidR="00BC15D1" w:rsidRDefault="00A2286C">
            <w:pPr>
              <w:pStyle w:val="af1"/>
              <w:spacing w:before="0" w:after="0"/>
            </w:pPr>
            <w:r>
              <w:t>коридоров административного здания</w:t>
            </w:r>
          </w:p>
        </w:tc>
        <w:tc>
          <w:tcPr>
            <w:tcW w:w="2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</w:pPr>
            <w:r>
              <w:rPr>
                <w:rFonts w:ascii="Times New Roman" w:hAnsi="Times New Roman" w:cs="Times New Roman"/>
              </w:rPr>
              <w:t>по мере</w:t>
            </w:r>
          </w:p>
          <w:p w:rsidR="00BC15D1" w:rsidRDefault="00A2286C">
            <w:pPr>
              <w:pStyle w:val="af1"/>
              <w:spacing w:before="0" w:after="0"/>
              <w:jc w:val="center"/>
            </w:pPr>
            <w:r>
              <w:t>необходимости</w:t>
            </w:r>
          </w:p>
        </w:tc>
        <w:tc>
          <w:tcPr>
            <w:tcW w:w="2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Pr="009D3BE3" w:rsidRDefault="00403D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403DFF">
              <w:rPr>
                <w:rFonts w:ascii="Times New Roman" w:hAnsi="Times New Roman" w:cs="Times New Roman"/>
                <w:sz w:val="22"/>
                <w:szCs w:val="22"/>
              </w:rPr>
              <w:t>Абанькова</w:t>
            </w:r>
            <w:proofErr w:type="spellEnd"/>
            <w:r w:rsidRPr="00403DFF">
              <w:rPr>
                <w:rFonts w:ascii="Times New Roman" w:hAnsi="Times New Roman" w:cs="Times New Roman"/>
                <w:sz w:val="22"/>
                <w:szCs w:val="22"/>
              </w:rPr>
              <w:t xml:space="preserve"> Е.А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.</w:t>
            </w:r>
          </w:p>
        </w:tc>
      </w:tr>
      <w:tr w:rsidR="00BC15D1"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42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соблюдением безопасных</w:t>
            </w:r>
          </w:p>
          <w:p w:rsidR="00BC15D1" w:rsidRDefault="00A2286C">
            <w:pPr>
              <w:pStyle w:val="af1"/>
              <w:spacing w:before="0" w:after="0"/>
            </w:pPr>
            <w:r>
              <w:t>условий труда</w:t>
            </w:r>
          </w:p>
        </w:tc>
        <w:tc>
          <w:tcPr>
            <w:tcW w:w="22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</w:pPr>
            <w:r>
              <w:rPr>
                <w:rFonts w:ascii="Times New Roman" w:hAnsi="Times New Roman" w:cs="Times New Roman"/>
              </w:rPr>
              <w:t>в течение всего года</w:t>
            </w:r>
          </w:p>
        </w:tc>
        <w:tc>
          <w:tcPr>
            <w:tcW w:w="2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Pr="009D3BE3" w:rsidRDefault="00403DF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403DFF">
              <w:rPr>
                <w:rFonts w:ascii="Times New Roman" w:hAnsi="Times New Roman" w:cs="Times New Roman"/>
              </w:rPr>
              <w:t>Абанькова</w:t>
            </w:r>
            <w:proofErr w:type="spellEnd"/>
            <w:r w:rsidRPr="00403DFF">
              <w:rPr>
                <w:rFonts w:ascii="Times New Roman" w:hAnsi="Times New Roman" w:cs="Times New Roman"/>
              </w:rPr>
              <w:t xml:space="preserve"> Е.А.</w:t>
            </w:r>
          </w:p>
        </w:tc>
      </w:tr>
    </w:tbl>
    <w:p w:rsidR="00BC15D1" w:rsidRDefault="00A2286C">
      <w:pPr>
        <w:pStyle w:val="af1"/>
        <w:shd w:val="clear" w:color="auto" w:fill="FFFFFF"/>
        <w:spacing w:before="0" w:after="150" w:line="300" w:lineRule="atLeast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Arial" w:hAnsi="Arial" w:cs="Arial"/>
          <w:color w:val="555555"/>
          <w:sz w:val="21"/>
          <w:szCs w:val="21"/>
        </w:rPr>
        <w:t> </w:t>
      </w:r>
    </w:p>
    <w:p w:rsidR="00BC15D1" w:rsidRDefault="00A2286C">
      <w:pPr>
        <w:widowControl/>
        <w:shd w:val="clear" w:color="auto" w:fill="FFFFFF"/>
        <w:suppressAutoHyphens w:val="0"/>
        <w:ind w:left="360"/>
        <w:jc w:val="center"/>
        <w:textAlignment w:val="auto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>Раздел 7. Перечень должностей работников, подлежащих медицинским осмотрам и профессиональной гигиенической подготовке</w:t>
      </w:r>
    </w:p>
    <w:p w:rsidR="00BC15D1" w:rsidRDefault="00A2286C">
      <w:pPr>
        <w:pStyle w:val="af1"/>
        <w:shd w:val="clear" w:color="auto" w:fill="FFFFFF"/>
        <w:spacing w:before="0" w:after="150" w:line="300" w:lineRule="atLeast"/>
      </w:pPr>
      <w:r>
        <w:rPr>
          <w:rStyle w:val="a6"/>
          <w:rFonts w:ascii="Arial" w:hAnsi="Arial" w:cs="Arial"/>
          <w:color w:val="555555"/>
          <w:sz w:val="21"/>
          <w:szCs w:val="21"/>
        </w:rPr>
        <w:t> 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50"/>
        <w:gridCol w:w="2407"/>
        <w:gridCol w:w="4524"/>
        <w:gridCol w:w="2100"/>
      </w:tblGrid>
      <w:tr w:rsidR="00BC15D1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D1" w:rsidRDefault="00A2286C">
            <w:pPr>
              <w:pStyle w:val="af1"/>
              <w:spacing w:before="0" w:after="0"/>
              <w:jc w:val="center"/>
              <w:rPr>
                <w:rFonts w:ascii="Arial" w:hAnsi="Arial" w:cs="Arial"/>
                <w:b/>
                <w:i/>
                <w:color w:val="555555"/>
                <w:sz w:val="21"/>
                <w:szCs w:val="21"/>
              </w:rPr>
            </w:pPr>
            <w:r>
              <w:rPr>
                <w:b/>
                <w:i/>
              </w:rPr>
              <w:t>№ п\п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D1" w:rsidRDefault="00A2286C">
            <w:pPr>
              <w:pStyle w:val="af1"/>
              <w:spacing w:before="0" w:after="0"/>
              <w:jc w:val="center"/>
              <w:rPr>
                <w:rFonts w:ascii="Arial" w:hAnsi="Arial" w:cs="Arial"/>
                <w:b/>
                <w:i/>
                <w:color w:val="555555"/>
                <w:sz w:val="21"/>
                <w:szCs w:val="21"/>
              </w:rPr>
            </w:pPr>
            <w:r>
              <w:rPr>
                <w:b/>
                <w:i/>
              </w:rPr>
              <w:t>Наименование участка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D1" w:rsidRDefault="00A2286C">
            <w:pPr>
              <w:pStyle w:val="af1"/>
              <w:spacing w:before="0" w:after="0"/>
              <w:jc w:val="center"/>
              <w:rPr>
                <w:rFonts w:ascii="Arial" w:hAnsi="Arial" w:cs="Arial"/>
                <w:b/>
                <w:i/>
                <w:color w:val="555555"/>
                <w:sz w:val="21"/>
                <w:szCs w:val="21"/>
              </w:rPr>
            </w:pPr>
            <w:r>
              <w:rPr>
                <w:b/>
                <w:i/>
              </w:rPr>
              <w:t>Наименование профессии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Количество лиц, подлежащих медосмотру</w:t>
            </w:r>
          </w:p>
        </w:tc>
      </w:tr>
      <w:tr w:rsidR="00BC15D1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D1" w:rsidRDefault="00A2286C">
            <w:pPr>
              <w:pStyle w:val="af1"/>
              <w:spacing w:before="0" w:after="150" w:line="300" w:lineRule="atLeas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D1" w:rsidRDefault="00A2286C" w:rsidP="00403DFF">
            <w:pPr>
              <w:pStyle w:val="af1"/>
              <w:spacing w:before="0" w:after="150" w:line="30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t xml:space="preserve">Администрация сельского поселения </w:t>
            </w:r>
            <w:proofErr w:type="spellStart"/>
            <w:r w:rsidR="00403DFF">
              <w:lastRenderedPageBreak/>
              <w:t>Девлезеркино</w:t>
            </w:r>
            <w:proofErr w:type="spellEnd"/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5D1" w:rsidRDefault="00A2286C">
            <w:pPr>
              <w:pStyle w:val="af1"/>
              <w:spacing w:before="0" w:after="150" w:line="300" w:lineRule="atLeast"/>
              <w:rPr>
                <w:rFonts w:ascii="Arial" w:hAnsi="Arial" w:cs="Arial"/>
                <w:sz w:val="21"/>
                <w:szCs w:val="21"/>
              </w:rPr>
            </w:pPr>
            <w:r>
              <w:lastRenderedPageBreak/>
              <w:t xml:space="preserve">Глава  сельского  поселения, ведущий специалист-бухгалтер, специалисты, </w:t>
            </w:r>
            <w:r>
              <w:lastRenderedPageBreak/>
              <w:t>технический  персонал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5D1" w:rsidRDefault="00403DFF">
            <w:pPr>
              <w:pStyle w:val="af1"/>
              <w:spacing w:before="0" w:after="150" w:line="300" w:lineRule="atLeast"/>
              <w:jc w:val="center"/>
            </w:pPr>
            <w:r>
              <w:lastRenderedPageBreak/>
              <w:t>5</w:t>
            </w:r>
          </w:p>
        </w:tc>
      </w:tr>
    </w:tbl>
    <w:p w:rsidR="00BC15D1" w:rsidRDefault="00BC15D1">
      <w:pPr>
        <w:pStyle w:val="af1"/>
        <w:shd w:val="clear" w:color="auto" w:fill="FFFFFF"/>
        <w:spacing w:before="0" w:after="150" w:line="300" w:lineRule="atLeast"/>
        <w:rPr>
          <w:rFonts w:ascii="Arial" w:hAnsi="Arial" w:cs="Arial"/>
          <w:color w:val="555555"/>
          <w:sz w:val="21"/>
          <w:szCs w:val="21"/>
        </w:rPr>
      </w:pPr>
    </w:p>
    <w:p w:rsidR="00BC15D1" w:rsidRDefault="00A2286C">
      <w:pPr>
        <w:pStyle w:val="af1"/>
        <w:shd w:val="clear" w:color="auto" w:fill="FFFFFF"/>
        <w:spacing w:before="0" w:after="0"/>
        <w:jc w:val="center"/>
        <w:rPr>
          <w:rStyle w:val="a6"/>
        </w:rPr>
      </w:pPr>
      <w:r>
        <w:rPr>
          <w:rStyle w:val="a6"/>
        </w:rPr>
        <w:t>Раздел 8. Перечень форм учета и отчетности, установленной действующим законодательством по вопросам, связанным с осуществлением производственного контроля</w:t>
      </w:r>
    </w:p>
    <w:p w:rsidR="00BC15D1" w:rsidRDefault="00BC15D1">
      <w:pPr>
        <w:pStyle w:val="af1"/>
        <w:shd w:val="clear" w:color="auto" w:fill="FFFFFF"/>
        <w:spacing w:before="0" w:after="0"/>
        <w:jc w:val="center"/>
        <w:rPr>
          <w:rStyle w:val="a6"/>
        </w:rPr>
      </w:pPr>
    </w:p>
    <w:p w:rsidR="00BC15D1" w:rsidRDefault="00A2286C">
      <w:pPr>
        <w:pStyle w:val="af1"/>
        <w:numPr>
          <w:ilvl w:val="0"/>
          <w:numId w:val="11"/>
        </w:numPr>
        <w:shd w:val="clear" w:color="auto" w:fill="FFFFFF"/>
        <w:spacing w:before="0" w:after="0"/>
        <w:ind w:left="0" w:firstLine="567"/>
        <w:jc w:val="both"/>
      </w:pPr>
      <w:r>
        <w:t>Журналы инструктажей (вводного, повторного, на рабочем месте).</w:t>
      </w:r>
    </w:p>
    <w:p w:rsidR="00BC15D1" w:rsidRDefault="00A2286C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Списки должностей работников, подлежащих периодическим медицинским осмотрам.</w:t>
      </w:r>
    </w:p>
    <w:p w:rsidR="00BC15D1" w:rsidRDefault="00A2286C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Протоколы лабораторных исследований аккредитованных лабораторий.</w:t>
      </w:r>
    </w:p>
    <w:p w:rsidR="00BC15D1" w:rsidRDefault="00A2286C">
      <w:pPr>
        <w:widowControl/>
        <w:numPr>
          <w:ilvl w:val="0"/>
          <w:numId w:val="11"/>
        </w:numPr>
        <w:shd w:val="clear" w:color="auto" w:fill="FFFFFF"/>
        <w:suppressAutoHyphens w:val="0"/>
        <w:ind w:left="0" w:firstLine="567"/>
        <w:jc w:val="both"/>
        <w:textAlignment w:val="auto"/>
      </w:pPr>
      <w:r>
        <w:rPr>
          <w:rFonts w:ascii="Times New Roman" w:hAnsi="Times New Roman" w:cs="Times New Roman"/>
        </w:rPr>
        <w:t>Договоры и акты приема выполненных работ по договорам (проведение лабораторных исследований, медицинских осмотров и др.).</w:t>
      </w:r>
    </w:p>
    <w:p w:rsidR="00BC15D1" w:rsidRDefault="00A2286C">
      <w:pPr>
        <w:widowControl/>
        <w:numPr>
          <w:ilvl w:val="0"/>
          <w:numId w:val="11"/>
        </w:numPr>
        <w:shd w:val="clear" w:color="auto" w:fill="FFFFFF"/>
        <w:suppressAutoHyphens w:val="0"/>
        <w:spacing w:after="280"/>
        <w:ind w:left="0" w:firstLine="567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медицинских осмотров.</w:t>
      </w:r>
    </w:p>
    <w:p w:rsidR="00BC15D1" w:rsidRDefault="00A2286C" w:rsidP="00D8114C">
      <w:pPr>
        <w:pStyle w:val="af1"/>
        <w:shd w:val="clear" w:color="auto" w:fill="FFFFFF"/>
        <w:spacing w:before="0" w:after="150" w:line="300" w:lineRule="atLeast"/>
        <w:jc w:val="center"/>
      </w:pPr>
      <w:r>
        <w:rPr>
          <w:rStyle w:val="a6"/>
        </w:rPr>
        <w:t>Раздел 9. 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p w:rsidR="00BC15D1" w:rsidRDefault="00A2286C">
      <w:pPr>
        <w:pStyle w:val="af1"/>
        <w:shd w:val="clear" w:color="auto" w:fill="FFFFFF"/>
        <w:spacing w:before="0" w:after="0" w:line="300" w:lineRule="atLeast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Arial" w:hAnsi="Arial" w:cs="Arial"/>
          <w:color w:val="555555"/>
          <w:sz w:val="21"/>
          <w:szCs w:val="21"/>
        </w:rPr>
        <w:t> </w:t>
      </w:r>
    </w:p>
    <w:p w:rsidR="00BC15D1" w:rsidRDefault="00A2286C">
      <w:pPr>
        <w:pStyle w:val="af1"/>
        <w:numPr>
          <w:ilvl w:val="0"/>
          <w:numId w:val="2"/>
        </w:numPr>
        <w:shd w:val="clear" w:color="auto" w:fill="FFFFFF"/>
        <w:spacing w:before="0" w:after="0"/>
        <w:ind w:left="0" w:firstLine="567"/>
        <w:jc w:val="both"/>
      </w:pPr>
      <w:r>
        <w:rPr>
          <w:rFonts w:ascii="Symbol" w:eastAsia="Symbol" w:hAnsi="Symbol" w:cs="Symbol"/>
        </w:rPr>
        <w:t></w:t>
      </w:r>
      <w:r>
        <w:t>отключение электроснабжения;</w:t>
      </w:r>
    </w:p>
    <w:p w:rsidR="00BC15D1" w:rsidRDefault="00A2286C">
      <w:pPr>
        <w:pStyle w:val="af1"/>
        <w:numPr>
          <w:ilvl w:val="0"/>
          <w:numId w:val="2"/>
        </w:numPr>
        <w:shd w:val="clear" w:color="auto" w:fill="FFFFFF"/>
        <w:spacing w:before="0" w:after="0"/>
        <w:ind w:left="0" w:firstLine="567"/>
        <w:jc w:val="both"/>
      </w:pPr>
      <w:r>
        <w:rPr>
          <w:rFonts w:ascii="Symbol" w:eastAsia="Symbol" w:hAnsi="Symbol" w:cs="Symbol"/>
        </w:rPr>
        <w:t></w:t>
      </w:r>
      <w:r>
        <w:t>аварийные ситуации на инженерных сетях;</w:t>
      </w:r>
    </w:p>
    <w:p w:rsidR="00BC15D1" w:rsidRDefault="00A2286C">
      <w:pPr>
        <w:pStyle w:val="af1"/>
        <w:numPr>
          <w:ilvl w:val="0"/>
          <w:numId w:val="2"/>
        </w:numPr>
        <w:shd w:val="clear" w:color="auto" w:fill="FFFFFF"/>
        <w:spacing w:before="0" w:after="0"/>
        <w:ind w:left="0" w:firstLine="567"/>
        <w:jc w:val="both"/>
      </w:pPr>
      <w:r>
        <w:rPr>
          <w:rFonts w:ascii="Symbol" w:eastAsia="Symbol" w:hAnsi="Symbol" w:cs="Symbol"/>
        </w:rPr>
        <w:t></w:t>
      </w:r>
      <w:r>
        <w:t>получение нестандартных анализов при производственном контроле;</w:t>
      </w:r>
    </w:p>
    <w:p w:rsidR="00BC15D1" w:rsidRDefault="00A2286C">
      <w:pPr>
        <w:pStyle w:val="af1"/>
        <w:numPr>
          <w:ilvl w:val="0"/>
          <w:numId w:val="2"/>
        </w:numPr>
        <w:shd w:val="clear" w:color="auto" w:fill="FFFFFF"/>
        <w:spacing w:before="0" w:after="0"/>
        <w:ind w:left="0" w:firstLine="567"/>
        <w:jc w:val="both"/>
      </w:pPr>
      <w:r>
        <w:rPr>
          <w:rFonts w:ascii="Symbol" w:eastAsia="Symbol" w:hAnsi="Symbol" w:cs="Symbol"/>
        </w:rPr>
        <w:t></w:t>
      </w:r>
      <w:r>
        <w:t>разрушения большого количества ртутьсодержащих ламп;</w:t>
      </w:r>
    </w:p>
    <w:p w:rsidR="00BC15D1" w:rsidRDefault="00A2286C">
      <w:pPr>
        <w:pStyle w:val="af1"/>
        <w:numPr>
          <w:ilvl w:val="0"/>
          <w:numId w:val="2"/>
        </w:numPr>
        <w:shd w:val="clear" w:color="auto" w:fill="FFFFFF"/>
        <w:spacing w:before="0" w:after="0"/>
        <w:ind w:left="0" w:firstLine="567"/>
        <w:jc w:val="both"/>
      </w:pPr>
      <w:r>
        <w:rPr>
          <w:rFonts w:ascii="Symbol" w:eastAsia="Symbol" w:hAnsi="Symbol" w:cs="Symbol"/>
        </w:rPr>
        <w:t></w:t>
      </w:r>
      <w:r>
        <w:t>непредвиденные ЧС, пожар, ураган, обвал, обрушение.</w:t>
      </w:r>
    </w:p>
    <w:p w:rsidR="00BC15D1" w:rsidRDefault="00A2286C">
      <w:pPr>
        <w:pStyle w:val="af1"/>
        <w:shd w:val="clear" w:color="auto" w:fill="FFFFFF"/>
        <w:spacing w:before="0" w:after="150" w:line="300" w:lineRule="atLeast"/>
        <w:rPr>
          <w:rFonts w:ascii="Arial" w:hAnsi="Arial" w:cs="Arial"/>
          <w:color w:val="555555"/>
          <w:sz w:val="21"/>
          <w:szCs w:val="21"/>
        </w:rPr>
      </w:pPr>
      <w:r>
        <w:rPr>
          <w:rStyle w:val="a6"/>
          <w:rFonts w:ascii="Arial" w:hAnsi="Arial" w:cs="Arial"/>
          <w:color w:val="555555"/>
          <w:sz w:val="21"/>
          <w:szCs w:val="21"/>
        </w:rPr>
        <w:t> </w:t>
      </w:r>
    </w:p>
    <w:p w:rsidR="00BC15D1" w:rsidRDefault="00A2286C">
      <w:pPr>
        <w:widowControl/>
        <w:shd w:val="clear" w:color="auto" w:fill="FFFFFF"/>
        <w:suppressAutoHyphens w:val="0"/>
        <w:jc w:val="center"/>
        <w:textAlignment w:val="auto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t>Раздел 10. Мероприятия по улучшению и оздоровлению условий труда на 2021 – 2025 годы</w:t>
      </w:r>
    </w:p>
    <w:p w:rsidR="00BC15D1" w:rsidRDefault="00A2286C">
      <w:pPr>
        <w:pStyle w:val="af1"/>
        <w:shd w:val="clear" w:color="auto" w:fill="FFFFFF"/>
        <w:spacing w:before="0" w:after="150" w:line="300" w:lineRule="atLeast"/>
      </w:pPr>
      <w:r>
        <w:rPr>
          <w:rStyle w:val="a6"/>
          <w:rFonts w:ascii="Arial" w:hAnsi="Arial" w:cs="Arial"/>
          <w:color w:val="555555"/>
          <w:sz w:val="21"/>
          <w:szCs w:val="21"/>
        </w:rPr>
        <w:t> </w:t>
      </w:r>
    </w:p>
    <w:tbl>
      <w:tblPr>
        <w:tblW w:w="9255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insideH w:val="single" w:sz="6" w:space="0" w:color="DDDDDD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95"/>
        <w:gridCol w:w="3352"/>
        <w:gridCol w:w="2508"/>
      </w:tblGrid>
      <w:tr w:rsidR="00BC15D1">
        <w:trPr>
          <w:jc w:val="center"/>
        </w:trPr>
        <w:tc>
          <w:tcPr>
            <w:tcW w:w="3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Наименование мероприятия</w:t>
            </w:r>
          </w:p>
        </w:tc>
        <w:tc>
          <w:tcPr>
            <w:tcW w:w="3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Цель мероприятия</w:t>
            </w:r>
          </w:p>
        </w:tc>
        <w:tc>
          <w:tcPr>
            <w:tcW w:w="25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Срок выполнения</w:t>
            </w:r>
          </w:p>
        </w:tc>
      </w:tr>
      <w:tr w:rsidR="00BC15D1">
        <w:trPr>
          <w:jc w:val="center"/>
        </w:trPr>
        <w:tc>
          <w:tcPr>
            <w:tcW w:w="3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r>
              <w:rPr>
                <w:rFonts w:ascii="Times New Roman" w:hAnsi="Times New Roman" w:cs="Times New Roman"/>
              </w:rPr>
              <w:t>Проведение медосмотра работников администрации</w:t>
            </w:r>
          </w:p>
        </w:tc>
        <w:tc>
          <w:tcPr>
            <w:tcW w:w="3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r>
              <w:rPr>
                <w:rFonts w:ascii="Times New Roman" w:hAnsi="Times New Roman" w:cs="Times New Roman"/>
              </w:rPr>
              <w:t>Выявление на ранней стадии заболеваний</w:t>
            </w:r>
          </w:p>
          <w:p w:rsidR="00BC15D1" w:rsidRDefault="00A2286C">
            <w:pPr>
              <w:pStyle w:val="af1"/>
              <w:spacing w:before="0" w:after="0"/>
            </w:pPr>
            <w:r>
              <w:t> </w:t>
            </w:r>
          </w:p>
        </w:tc>
        <w:tc>
          <w:tcPr>
            <w:tcW w:w="25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BC15D1">
        <w:trPr>
          <w:jc w:val="center"/>
        </w:trPr>
        <w:tc>
          <w:tcPr>
            <w:tcW w:w="3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кабинетах увеличить число</w:t>
            </w:r>
          </w:p>
          <w:p w:rsidR="00BC15D1" w:rsidRDefault="00A2286C">
            <w:pPr>
              <w:pStyle w:val="af1"/>
              <w:spacing w:before="0" w:after="0"/>
            </w:pPr>
            <w:r>
              <w:t>осветительных установок</w:t>
            </w:r>
          </w:p>
          <w:p w:rsidR="00BC15D1" w:rsidRDefault="00A2286C">
            <w:pPr>
              <w:pStyle w:val="af1"/>
              <w:spacing w:before="0" w:after="0"/>
            </w:pPr>
            <w:r>
              <w:t> </w:t>
            </w:r>
          </w:p>
        </w:tc>
        <w:tc>
          <w:tcPr>
            <w:tcW w:w="3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искусственного</w:t>
            </w:r>
          </w:p>
          <w:p w:rsidR="00BC15D1" w:rsidRDefault="00A2286C">
            <w:pPr>
              <w:pStyle w:val="af1"/>
              <w:spacing w:before="0" w:after="0"/>
            </w:pPr>
            <w:r>
              <w:t>освещения до нормативных значений</w:t>
            </w:r>
          </w:p>
          <w:p w:rsidR="00BC15D1" w:rsidRDefault="00A2286C">
            <w:pPr>
              <w:pStyle w:val="af1"/>
              <w:spacing w:before="0" w:after="0"/>
            </w:pPr>
            <w:r>
              <w:t> </w:t>
            </w:r>
          </w:p>
        </w:tc>
        <w:tc>
          <w:tcPr>
            <w:tcW w:w="25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результатам лабораторных исследований</w:t>
            </w:r>
          </w:p>
        </w:tc>
      </w:tr>
      <w:tr w:rsidR="00BC15D1">
        <w:trPr>
          <w:jc w:val="center"/>
        </w:trPr>
        <w:tc>
          <w:tcPr>
            <w:tcW w:w="3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режима труда и</w:t>
            </w:r>
          </w:p>
          <w:p w:rsidR="00BC15D1" w:rsidRDefault="00A2286C">
            <w:pPr>
              <w:pStyle w:val="af1"/>
              <w:spacing w:before="0" w:after="0"/>
            </w:pPr>
            <w:r>
              <w:t>отдыха для снижения тяжести трудового процесса</w:t>
            </w:r>
          </w:p>
        </w:tc>
        <w:tc>
          <w:tcPr>
            <w:tcW w:w="3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r>
              <w:rPr>
                <w:rFonts w:ascii="Times New Roman" w:hAnsi="Times New Roman" w:cs="Times New Roman"/>
              </w:rPr>
              <w:t>Снижение тяжести  трудового процесса</w:t>
            </w:r>
          </w:p>
        </w:tc>
        <w:tc>
          <w:tcPr>
            <w:tcW w:w="25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BC15D1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BC15D1" w:rsidTr="00A2286C">
        <w:trPr>
          <w:trHeight w:val="420"/>
          <w:jc w:val="center"/>
        </w:trPr>
        <w:tc>
          <w:tcPr>
            <w:tcW w:w="3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</w:tcPr>
          <w:p w:rsidR="00BC15D1" w:rsidRDefault="00A22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смывающими средствами</w:t>
            </w:r>
          </w:p>
        </w:tc>
        <w:tc>
          <w:tcPr>
            <w:tcW w:w="33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санитарных правил</w:t>
            </w:r>
          </w:p>
        </w:tc>
        <w:tc>
          <w:tcPr>
            <w:tcW w:w="25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C15D1" w:rsidRDefault="00A22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</w:tbl>
    <w:p w:rsidR="00BC15D1" w:rsidRDefault="00A2286C">
      <w:pPr>
        <w:pStyle w:val="af1"/>
        <w:shd w:val="clear" w:color="auto" w:fill="FFFFFF"/>
        <w:spacing w:before="0" w:after="150" w:line="300" w:lineRule="atLeast"/>
      </w:pPr>
      <w:r>
        <w:rPr>
          <w:rStyle w:val="a6"/>
          <w:rFonts w:ascii="Arial" w:hAnsi="Arial" w:cs="Arial"/>
          <w:color w:val="555555"/>
          <w:sz w:val="21"/>
          <w:szCs w:val="21"/>
        </w:rPr>
        <w:t> </w:t>
      </w:r>
    </w:p>
    <w:p w:rsidR="00BC15D1" w:rsidRDefault="00BC15D1">
      <w:pPr>
        <w:jc w:val="center"/>
        <w:rPr>
          <w:rFonts w:ascii="Times New Roman" w:hAnsi="Times New Roman" w:cs="Times New Roman"/>
          <w:lang w:eastAsia="ru-RU"/>
        </w:rPr>
      </w:pPr>
    </w:p>
    <w:sectPr w:rsidR="00BC15D1">
      <w:pgSz w:w="11906" w:h="16838"/>
      <w:pgMar w:top="993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404"/>
    <w:multiLevelType w:val="multilevel"/>
    <w:tmpl w:val="07A2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C2231"/>
    <w:multiLevelType w:val="multilevel"/>
    <w:tmpl w:val="E0583C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73897"/>
    <w:multiLevelType w:val="multilevel"/>
    <w:tmpl w:val="78A494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04671F"/>
    <w:multiLevelType w:val="multilevel"/>
    <w:tmpl w:val="D92C1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2E120F"/>
    <w:multiLevelType w:val="multilevel"/>
    <w:tmpl w:val="207691F0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BE3F09"/>
    <w:multiLevelType w:val="multilevel"/>
    <w:tmpl w:val="E85CC6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7247A4"/>
    <w:multiLevelType w:val="multilevel"/>
    <w:tmpl w:val="445CF4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EB660F"/>
    <w:multiLevelType w:val="multilevel"/>
    <w:tmpl w:val="417800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DF2E6C"/>
    <w:multiLevelType w:val="multilevel"/>
    <w:tmpl w:val="522E38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69AD6556"/>
    <w:multiLevelType w:val="multilevel"/>
    <w:tmpl w:val="9E2C8A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EC40CC"/>
    <w:multiLevelType w:val="multilevel"/>
    <w:tmpl w:val="189A4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8E42B9"/>
    <w:multiLevelType w:val="multilevel"/>
    <w:tmpl w:val="F76814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10"/>
  </w:num>
  <w:num w:numId="6">
    <w:abstractNumId w:val="11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D1"/>
    <w:rsid w:val="00022535"/>
    <w:rsid w:val="000572BA"/>
    <w:rsid w:val="00106D54"/>
    <w:rsid w:val="0036576D"/>
    <w:rsid w:val="003D4E61"/>
    <w:rsid w:val="00403DFF"/>
    <w:rsid w:val="0040600F"/>
    <w:rsid w:val="0049633C"/>
    <w:rsid w:val="009C6D84"/>
    <w:rsid w:val="009D3BE3"/>
    <w:rsid w:val="00A2286C"/>
    <w:rsid w:val="00B43841"/>
    <w:rsid w:val="00BC15D1"/>
    <w:rsid w:val="00C76A1B"/>
    <w:rsid w:val="00D8114C"/>
    <w:rsid w:val="00D868C2"/>
    <w:rsid w:val="00E930B7"/>
    <w:rsid w:val="00FF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Arial" w:eastAsia="Lucida Sans Unicode" w:hAnsi="Arial" w:cs="Mangal"/>
      <w:kern w:val="2"/>
      <w:sz w:val="24"/>
      <w:lang w:val="ru-RU"/>
    </w:rPr>
  </w:style>
  <w:style w:type="paragraph" w:styleId="1">
    <w:name w:val="heading 1"/>
    <w:basedOn w:val="Standard"/>
    <w:next w:val="Textbody"/>
    <w:qFormat/>
    <w:pPr>
      <w:numPr>
        <w:numId w:val="1"/>
      </w:numPr>
      <w:spacing w:before="28" w:after="28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3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20">
    <w:name w:val="Заголовок 2 Знак"/>
    <w:qFormat/>
    <w:rPr>
      <w:rFonts w:ascii="Cambria" w:eastAsia="Times New Roman" w:hAnsi="Cambria" w:cs="Cambria"/>
      <w:b/>
      <w:bCs/>
      <w:color w:val="4F81BD"/>
      <w:sz w:val="26"/>
      <w:szCs w:val="23"/>
    </w:rPr>
  </w:style>
  <w:style w:type="character" w:customStyle="1" w:styleId="apple-converted-space">
    <w:name w:val="apple-converted-space"/>
    <w:basedOn w:val="a0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0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4"/>
    </w:rPr>
  </w:style>
  <w:style w:type="character" w:customStyle="1" w:styleId="a5">
    <w:name w:val="Основной текст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qFormat/>
    <w:rPr>
      <w:rFonts w:ascii="Calibri" w:eastAsia="Times New Roman" w:hAnsi="Calibri" w:cs="Calibri"/>
      <w:b/>
      <w:bCs/>
      <w:kern w:val="2"/>
      <w:sz w:val="22"/>
      <w:lang w:eastAsia="zh-CN" w:bidi="hi-IN"/>
    </w:rPr>
  </w:style>
  <w:style w:type="character" w:styleId="a6">
    <w:name w:val="Strong"/>
    <w:qFormat/>
    <w:rPr>
      <w:b/>
      <w:bCs/>
    </w:rPr>
  </w:style>
  <w:style w:type="character" w:customStyle="1" w:styleId="z-">
    <w:name w:val="z-Начало формы Знак"/>
    <w:qFormat/>
    <w:rPr>
      <w:rFonts w:eastAsia="Times New Roman" w:cs="Arial"/>
      <w:vanish/>
      <w:sz w:val="16"/>
      <w:szCs w:val="16"/>
    </w:rPr>
  </w:style>
  <w:style w:type="character" w:customStyle="1" w:styleId="input-group-btn">
    <w:name w:val="input-group-btn"/>
    <w:qFormat/>
  </w:style>
  <w:style w:type="character" w:customStyle="1" w:styleId="z-0">
    <w:name w:val="z-Конец формы Знак"/>
    <w:qFormat/>
    <w:rPr>
      <w:rFonts w:eastAsia="Times New Roman" w:cs="Arial"/>
      <w:vanish/>
      <w:sz w:val="16"/>
      <w:szCs w:val="16"/>
    </w:rPr>
  </w:style>
  <w:style w:type="character" w:customStyle="1" w:styleId="menu-title">
    <w:name w:val="menu-title"/>
    <w:qFormat/>
  </w:style>
  <w:style w:type="character" w:customStyle="1" w:styleId="a7">
    <w:name w:val="Верхний колонтитул Знак"/>
    <w:qFormat/>
    <w:rPr>
      <w:kern w:val="2"/>
      <w:sz w:val="24"/>
      <w:szCs w:val="21"/>
      <w:lang w:eastAsia="zh-CN" w:bidi="hi-IN"/>
    </w:rPr>
  </w:style>
  <w:style w:type="character" w:customStyle="1" w:styleId="a8">
    <w:name w:val="Нижний колонтитул Знак"/>
    <w:qFormat/>
    <w:rPr>
      <w:kern w:val="2"/>
      <w:sz w:val="24"/>
      <w:szCs w:val="21"/>
      <w:lang w:eastAsia="zh-CN" w:bidi="hi-IN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widowControl/>
      <w:spacing w:after="1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aa">
    <w:name w:val="List"/>
    <w:basedOn w:val="Textbody"/>
    <w:rPr>
      <w:rFonts w:ascii="Arial" w:hAnsi="Arial" w:cs="Mangal"/>
    </w:rPr>
  </w:style>
  <w:style w:type="paragraph" w:styleId="ab">
    <w:name w:val="caption"/>
    <w:basedOn w:val="Standard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ascii="Arial" w:hAnsi="Arial" w:cs="Mangal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Times New Roman" w:cs="Times New Roman"/>
      <w:kern w:val="2"/>
      <w:sz w:val="24"/>
      <w:lang w:val="ru-RU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ConsNormal">
    <w:name w:val="ConsNormal"/>
    <w:qFormat/>
    <w:pPr>
      <w:widowControl w:val="0"/>
      <w:suppressAutoHyphens/>
      <w:ind w:right="19772" w:firstLine="720"/>
      <w:textAlignment w:val="baseline"/>
    </w:pPr>
    <w:rPr>
      <w:rFonts w:ascii="Arial" w:eastAsia="Arial" w:hAnsi="Arial" w:cs="Times New Roman"/>
      <w:kern w:val="2"/>
      <w:szCs w:val="20"/>
      <w:lang w:val="ru-RU"/>
    </w:rPr>
  </w:style>
  <w:style w:type="paragraph" w:styleId="ac">
    <w:name w:val="List Paragraph"/>
    <w:basedOn w:val="a"/>
    <w:qFormat/>
    <w:pPr>
      <w:ind w:left="720"/>
    </w:pPr>
    <w:rPr>
      <w:szCs w:val="21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d">
    <w:name w:val="Body Text Indent"/>
    <w:basedOn w:val="a"/>
    <w:pPr>
      <w:autoSpaceDE w:val="0"/>
      <w:ind w:left="40" w:firstLine="720"/>
      <w:textAlignment w:val="auto"/>
    </w:pPr>
    <w:rPr>
      <w:sz w:val="20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4"/>
    </w:rPr>
  </w:style>
  <w:style w:type="paragraph" w:customStyle="1" w:styleId="af">
    <w:name w:val="Содержимое таблицы"/>
    <w:basedOn w:val="a"/>
    <w:qFormat/>
    <w:pPr>
      <w:suppressLineNumbers/>
      <w:textAlignment w:val="auto"/>
    </w:pPr>
    <w:rPr>
      <w:sz w:val="20"/>
    </w:rPr>
  </w:style>
  <w:style w:type="paragraph" w:styleId="af0">
    <w:name w:val="No Spacing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ConsNonformat">
    <w:name w:val="ConsNonformat"/>
    <w:qFormat/>
    <w:pPr>
      <w:widowControl w:val="0"/>
      <w:autoSpaceDE w:val="0"/>
      <w:ind w:right="19772"/>
    </w:pPr>
    <w:rPr>
      <w:rFonts w:ascii="Courier New" w:eastAsia="Times New Roman" w:hAnsi="Courier New" w:cs="Courier New"/>
      <w:szCs w:val="20"/>
      <w:lang w:val="ru-RU" w:bidi="ar-SA"/>
    </w:rPr>
  </w:style>
  <w:style w:type="paragraph" w:styleId="af1">
    <w:name w:val="Normal (Web)"/>
    <w:basedOn w:val="a"/>
    <w:qFormat/>
    <w:pPr>
      <w:widowControl/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z-1">
    <w:name w:val="HTML Top of Form"/>
    <w:basedOn w:val="a"/>
    <w:next w:val="a"/>
    <w:qFormat/>
    <w:pPr>
      <w:widowControl/>
      <w:pBdr>
        <w:bottom w:val="single" w:sz="6" w:space="1" w:color="000000"/>
      </w:pBdr>
      <w:suppressAutoHyphens w:val="0"/>
      <w:jc w:val="center"/>
      <w:textAlignment w:val="auto"/>
    </w:pPr>
    <w:rPr>
      <w:rFonts w:eastAsia="Times New Roman" w:cs="Arial"/>
      <w:vanish/>
      <w:kern w:val="0"/>
      <w:sz w:val="16"/>
      <w:szCs w:val="16"/>
      <w:lang w:bidi="ar-SA"/>
    </w:rPr>
  </w:style>
  <w:style w:type="paragraph" w:styleId="z-2">
    <w:name w:val="HTML Bottom of Form"/>
    <w:basedOn w:val="a"/>
    <w:next w:val="a"/>
    <w:qFormat/>
    <w:pPr>
      <w:widowControl/>
      <w:pBdr>
        <w:top w:val="single" w:sz="6" w:space="1" w:color="000000"/>
      </w:pBdr>
      <w:suppressAutoHyphens w:val="0"/>
      <w:jc w:val="center"/>
      <w:textAlignment w:val="auto"/>
    </w:pPr>
    <w:rPr>
      <w:rFonts w:eastAsia="Times New Roman" w:cs="Arial"/>
      <w:vanish/>
      <w:kern w:val="0"/>
      <w:sz w:val="16"/>
      <w:szCs w:val="16"/>
      <w:lang w:bidi="ar-SA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Arial" w:eastAsia="Lucida Sans Unicode" w:hAnsi="Arial" w:cs="Mangal"/>
      <w:kern w:val="2"/>
      <w:sz w:val="24"/>
      <w:lang w:val="ru-RU"/>
    </w:rPr>
  </w:style>
  <w:style w:type="paragraph" w:styleId="1">
    <w:name w:val="heading 1"/>
    <w:basedOn w:val="Standard"/>
    <w:next w:val="Textbody"/>
    <w:qFormat/>
    <w:pPr>
      <w:numPr>
        <w:numId w:val="1"/>
      </w:numPr>
      <w:spacing w:before="28" w:after="28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3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20">
    <w:name w:val="Заголовок 2 Знак"/>
    <w:qFormat/>
    <w:rPr>
      <w:rFonts w:ascii="Cambria" w:eastAsia="Times New Roman" w:hAnsi="Cambria" w:cs="Cambria"/>
      <w:b/>
      <w:bCs/>
      <w:color w:val="4F81BD"/>
      <w:sz w:val="26"/>
      <w:szCs w:val="23"/>
    </w:rPr>
  </w:style>
  <w:style w:type="character" w:customStyle="1" w:styleId="apple-converted-space">
    <w:name w:val="apple-converted-space"/>
    <w:basedOn w:val="a0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0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4"/>
    </w:rPr>
  </w:style>
  <w:style w:type="character" w:customStyle="1" w:styleId="a5">
    <w:name w:val="Основной текст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qFormat/>
    <w:rPr>
      <w:rFonts w:ascii="Calibri" w:eastAsia="Times New Roman" w:hAnsi="Calibri" w:cs="Calibri"/>
      <w:b/>
      <w:bCs/>
      <w:kern w:val="2"/>
      <w:sz w:val="22"/>
      <w:lang w:eastAsia="zh-CN" w:bidi="hi-IN"/>
    </w:rPr>
  </w:style>
  <w:style w:type="character" w:styleId="a6">
    <w:name w:val="Strong"/>
    <w:qFormat/>
    <w:rPr>
      <w:b/>
      <w:bCs/>
    </w:rPr>
  </w:style>
  <w:style w:type="character" w:customStyle="1" w:styleId="z-">
    <w:name w:val="z-Начало формы Знак"/>
    <w:qFormat/>
    <w:rPr>
      <w:rFonts w:eastAsia="Times New Roman" w:cs="Arial"/>
      <w:vanish/>
      <w:sz w:val="16"/>
      <w:szCs w:val="16"/>
    </w:rPr>
  </w:style>
  <w:style w:type="character" w:customStyle="1" w:styleId="input-group-btn">
    <w:name w:val="input-group-btn"/>
    <w:qFormat/>
  </w:style>
  <w:style w:type="character" w:customStyle="1" w:styleId="z-0">
    <w:name w:val="z-Конец формы Знак"/>
    <w:qFormat/>
    <w:rPr>
      <w:rFonts w:eastAsia="Times New Roman" w:cs="Arial"/>
      <w:vanish/>
      <w:sz w:val="16"/>
      <w:szCs w:val="16"/>
    </w:rPr>
  </w:style>
  <w:style w:type="character" w:customStyle="1" w:styleId="menu-title">
    <w:name w:val="menu-title"/>
    <w:qFormat/>
  </w:style>
  <w:style w:type="character" w:customStyle="1" w:styleId="a7">
    <w:name w:val="Верхний колонтитул Знак"/>
    <w:qFormat/>
    <w:rPr>
      <w:kern w:val="2"/>
      <w:sz w:val="24"/>
      <w:szCs w:val="21"/>
      <w:lang w:eastAsia="zh-CN" w:bidi="hi-IN"/>
    </w:rPr>
  </w:style>
  <w:style w:type="character" w:customStyle="1" w:styleId="a8">
    <w:name w:val="Нижний колонтитул Знак"/>
    <w:qFormat/>
    <w:rPr>
      <w:kern w:val="2"/>
      <w:sz w:val="24"/>
      <w:szCs w:val="21"/>
      <w:lang w:eastAsia="zh-CN" w:bidi="hi-IN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pPr>
      <w:widowControl/>
      <w:spacing w:after="12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aa">
    <w:name w:val="List"/>
    <w:basedOn w:val="Textbody"/>
    <w:rPr>
      <w:rFonts w:ascii="Arial" w:hAnsi="Arial" w:cs="Mangal"/>
    </w:rPr>
  </w:style>
  <w:style w:type="paragraph" w:styleId="ab">
    <w:name w:val="caption"/>
    <w:basedOn w:val="Standard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ascii="Arial" w:hAnsi="Arial" w:cs="Mangal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Times New Roman" w:cs="Times New Roman"/>
      <w:kern w:val="2"/>
      <w:sz w:val="24"/>
      <w:lang w:val="ru-RU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ConsNormal">
    <w:name w:val="ConsNormal"/>
    <w:qFormat/>
    <w:pPr>
      <w:widowControl w:val="0"/>
      <w:suppressAutoHyphens/>
      <w:ind w:right="19772" w:firstLine="720"/>
      <w:textAlignment w:val="baseline"/>
    </w:pPr>
    <w:rPr>
      <w:rFonts w:ascii="Arial" w:eastAsia="Arial" w:hAnsi="Arial" w:cs="Times New Roman"/>
      <w:kern w:val="2"/>
      <w:szCs w:val="20"/>
      <w:lang w:val="ru-RU"/>
    </w:rPr>
  </w:style>
  <w:style w:type="paragraph" w:styleId="ac">
    <w:name w:val="List Paragraph"/>
    <w:basedOn w:val="a"/>
    <w:qFormat/>
    <w:pPr>
      <w:ind w:left="720"/>
    </w:pPr>
    <w:rPr>
      <w:szCs w:val="21"/>
    </w:rPr>
  </w:style>
  <w:style w:type="paragraph" w:customStyle="1" w:styleId="ConsPlusNormal">
    <w:name w:val="ConsPlusNormal"/>
    <w:qFormat/>
    <w:pPr>
      <w:widowControl w:val="0"/>
      <w:suppressAutoHyphens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d">
    <w:name w:val="Body Text Indent"/>
    <w:basedOn w:val="a"/>
    <w:pPr>
      <w:autoSpaceDE w:val="0"/>
      <w:ind w:left="40" w:firstLine="720"/>
      <w:textAlignment w:val="auto"/>
    </w:pPr>
    <w:rPr>
      <w:sz w:val="20"/>
    </w:rPr>
  </w:style>
  <w:style w:type="paragraph" w:styleId="ae">
    <w:name w:val="Balloon Text"/>
    <w:basedOn w:val="a"/>
    <w:qFormat/>
    <w:rPr>
      <w:rFonts w:ascii="Tahoma" w:hAnsi="Tahoma" w:cs="Tahoma"/>
      <w:sz w:val="16"/>
      <w:szCs w:val="14"/>
    </w:rPr>
  </w:style>
  <w:style w:type="paragraph" w:customStyle="1" w:styleId="af">
    <w:name w:val="Содержимое таблицы"/>
    <w:basedOn w:val="a"/>
    <w:qFormat/>
    <w:pPr>
      <w:suppressLineNumbers/>
      <w:textAlignment w:val="auto"/>
    </w:pPr>
    <w:rPr>
      <w:sz w:val="20"/>
    </w:rPr>
  </w:style>
  <w:style w:type="paragraph" w:styleId="af0">
    <w:name w:val="No Spacing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paragraph" w:customStyle="1" w:styleId="ConsNonformat">
    <w:name w:val="ConsNonformat"/>
    <w:qFormat/>
    <w:pPr>
      <w:widowControl w:val="0"/>
      <w:autoSpaceDE w:val="0"/>
      <w:ind w:right="19772"/>
    </w:pPr>
    <w:rPr>
      <w:rFonts w:ascii="Courier New" w:eastAsia="Times New Roman" w:hAnsi="Courier New" w:cs="Courier New"/>
      <w:szCs w:val="20"/>
      <w:lang w:val="ru-RU" w:bidi="ar-SA"/>
    </w:rPr>
  </w:style>
  <w:style w:type="paragraph" w:styleId="af1">
    <w:name w:val="Normal (Web)"/>
    <w:basedOn w:val="a"/>
    <w:qFormat/>
    <w:pPr>
      <w:widowControl/>
      <w:suppressAutoHyphens w:val="0"/>
      <w:spacing w:before="280" w:after="280"/>
      <w:textAlignment w:val="auto"/>
    </w:pPr>
    <w:rPr>
      <w:rFonts w:ascii="Times New Roman" w:eastAsia="Times New Roman" w:hAnsi="Times New Roman" w:cs="Times New Roman"/>
      <w:kern w:val="0"/>
      <w:lang w:bidi="ar-SA"/>
    </w:rPr>
  </w:style>
  <w:style w:type="paragraph" w:styleId="z-1">
    <w:name w:val="HTML Top of Form"/>
    <w:basedOn w:val="a"/>
    <w:next w:val="a"/>
    <w:qFormat/>
    <w:pPr>
      <w:widowControl/>
      <w:pBdr>
        <w:bottom w:val="single" w:sz="6" w:space="1" w:color="000000"/>
      </w:pBdr>
      <w:suppressAutoHyphens w:val="0"/>
      <w:jc w:val="center"/>
      <w:textAlignment w:val="auto"/>
    </w:pPr>
    <w:rPr>
      <w:rFonts w:eastAsia="Times New Roman" w:cs="Arial"/>
      <w:vanish/>
      <w:kern w:val="0"/>
      <w:sz w:val="16"/>
      <w:szCs w:val="16"/>
      <w:lang w:bidi="ar-SA"/>
    </w:rPr>
  </w:style>
  <w:style w:type="paragraph" w:styleId="z-2">
    <w:name w:val="HTML Bottom of Form"/>
    <w:basedOn w:val="a"/>
    <w:next w:val="a"/>
    <w:qFormat/>
    <w:pPr>
      <w:widowControl/>
      <w:pBdr>
        <w:top w:val="single" w:sz="6" w:space="1" w:color="000000"/>
      </w:pBdr>
      <w:suppressAutoHyphens w:val="0"/>
      <w:jc w:val="center"/>
      <w:textAlignment w:val="auto"/>
    </w:pPr>
    <w:rPr>
      <w:rFonts w:eastAsia="Times New Roman" w:cs="Arial"/>
      <w:vanish/>
      <w:kern w:val="0"/>
      <w:sz w:val="16"/>
      <w:szCs w:val="16"/>
      <w:lang w:bidi="ar-SA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  <w:rPr>
      <w:szCs w:val="21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szCs w:val="21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D6B90-1DFA-44AF-9F33-0A68C104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Ivanovna</dc:creator>
  <cp:keywords/>
  <dc:description/>
  <cp:lastModifiedBy>Пользователь Windows</cp:lastModifiedBy>
  <cp:revision>19</cp:revision>
  <cp:lastPrinted>2021-08-23T06:54:00Z</cp:lastPrinted>
  <dcterms:created xsi:type="dcterms:W3CDTF">2021-08-09T10:17:00Z</dcterms:created>
  <dcterms:modified xsi:type="dcterms:W3CDTF">2021-08-23T06:56:00Z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